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7E" w:rsidRPr="00085864" w:rsidRDefault="00350D7E" w:rsidP="00350D7E">
      <w:pPr>
        <w:pStyle w:val="ac"/>
        <w:jc w:val="both"/>
        <w:rPr>
          <w:rFonts w:eastAsia="宋体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</w:t>
      </w:r>
      <w:r w:rsidR="007955D5">
        <w:rPr>
          <w:rFonts w:eastAsia="宋体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 w:rsidR="00D51585">
        <w:rPr>
          <w:rFonts w:eastAsia="宋体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 w:rsidR="002E14A4">
        <w:rPr>
          <w:rFonts w:eastAsia="宋体" w:hint="eastAsia"/>
          <w:i w:val="0"/>
          <w:sz w:val="24"/>
          <w:lang w:val="en-US" w:eastAsia="zh-CN"/>
        </w:rPr>
        <w:t>9</w:t>
      </w:r>
      <w:r w:rsidR="00C30C95">
        <w:rPr>
          <w:rFonts w:eastAsia="宋体" w:hint="eastAsia"/>
          <w:i w:val="0"/>
          <w:sz w:val="24"/>
          <w:lang w:val="en-US" w:eastAsia="zh-CN"/>
        </w:rPr>
        <w:t>3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 w:rsidR="00CA40D4">
        <w:rPr>
          <w:rFonts w:eastAsia="宋体"/>
          <w:i w:val="0"/>
          <w:sz w:val="24"/>
          <w:lang w:val="en-US" w:eastAsia="zh-CN"/>
        </w:rPr>
        <w:tab/>
      </w:r>
      <w:r w:rsidR="00CA40D4">
        <w:rPr>
          <w:rFonts w:eastAsia="宋体"/>
          <w:i w:val="0"/>
          <w:sz w:val="24"/>
          <w:lang w:val="en-US" w:eastAsia="zh-CN"/>
        </w:rPr>
        <w:tab/>
      </w:r>
      <w:r w:rsidR="00CA40D4">
        <w:rPr>
          <w:rFonts w:eastAsia="宋体"/>
          <w:i w:val="0"/>
          <w:sz w:val="24"/>
          <w:lang w:val="en-US" w:eastAsia="zh-CN"/>
        </w:rPr>
        <w:tab/>
      </w:r>
      <w:r w:rsidR="00D95620">
        <w:rPr>
          <w:rFonts w:eastAsia="宋体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 w:rsidR="00B16CDA">
        <w:rPr>
          <w:rFonts w:eastAsia="宋体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 w:rsidR="00CA40D4">
        <w:rPr>
          <w:rFonts w:eastAsia="宋体"/>
          <w:i w:val="0"/>
          <w:sz w:val="24"/>
          <w:szCs w:val="24"/>
          <w:lang w:eastAsia="zh-CN"/>
        </w:rPr>
        <w:t>1</w:t>
      </w:r>
      <w:r w:rsidR="0030315A">
        <w:rPr>
          <w:rFonts w:eastAsia="宋体" w:hint="eastAsia"/>
          <w:i w:val="0"/>
          <w:sz w:val="24"/>
          <w:szCs w:val="24"/>
          <w:lang w:eastAsia="zh-CN"/>
        </w:rPr>
        <w:t>61421</w:t>
      </w:r>
    </w:p>
    <w:p w:rsidR="00C30C95" w:rsidRPr="00AD648F" w:rsidRDefault="00C30C95" w:rsidP="00C30C95">
      <w:pPr>
        <w:pStyle w:val="CRCoverPage"/>
        <w:tabs>
          <w:tab w:val="right" w:pos="8931"/>
        </w:tabs>
        <w:spacing w:after="0"/>
        <w:ind w:right="200"/>
        <w:rPr>
          <w:rFonts w:eastAsia="宋体"/>
          <w:i/>
          <w:sz w:val="24"/>
          <w:szCs w:val="24"/>
          <w:lang w:eastAsia="zh-CN"/>
        </w:rPr>
      </w:pPr>
      <w:r w:rsidRPr="00C9462A">
        <w:rPr>
          <w:b/>
          <w:noProof/>
          <w:sz w:val="24"/>
          <w:szCs w:val="24"/>
        </w:rPr>
        <w:t>St. Julian's, Malta, 15th – 19th February 2016</w:t>
      </w:r>
    </w:p>
    <w:p w:rsidR="0037119B" w:rsidRPr="00C30C95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65B10" w:rsidRDefault="0037119B" w:rsidP="0037119B">
      <w:pPr>
        <w:tabs>
          <w:tab w:val="left" w:pos="1985"/>
        </w:tabs>
        <w:ind w:left="1980" w:hanging="1980"/>
        <w:rPr>
          <w:rStyle w:val="af8"/>
          <w:b/>
        </w:rPr>
      </w:pPr>
      <w:r w:rsidRPr="00754B0F">
        <w:rPr>
          <w:rFonts w:ascii="Arial" w:hAnsi="Arial"/>
          <w:b/>
          <w:sz w:val="24"/>
          <w:lang w:val="en-US"/>
        </w:rPr>
        <w:t xml:space="preserve">Title: </w:t>
      </w:r>
      <w:r w:rsidRPr="00754B0F">
        <w:rPr>
          <w:rFonts w:ascii="Arial" w:hAnsi="Arial"/>
          <w:b/>
          <w:sz w:val="24"/>
          <w:lang w:val="en-US"/>
        </w:rPr>
        <w:tab/>
      </w:r>
      <w:r w:rsidR="00BE718E">
        <w:rPr>
          <w:rFonts w:ascii="Arial" w:hAnsi="Arial" w:hint="eastAsia"/>
          <w:b/>
          <w:sz w:val="24"/>
          <w:lang w:val="en-US" w:eastAsia="zh-CN"/>
        </w:rPr>
        <w:t>Clarification on</w:t>
      </w:r>
      <w:r w:rsidR="008700CD">
        <w:rPr>
          <w:rFonts w:ascii="Arial" w:hAnsi="Arial" w:hint="eastAsia"/>
          <w:b/>
          <w:sz w:val="24"/>
          <w:lang w:val="en-US" w:eastAsia="zh-CN"/>
        </w:rPr>
        <w:t xml:space="preserve"> the</w:t>
      </w:r>
      <w:r w:rsidR="00BE718E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CA5A22">
        <w:rPr>
          <w:rFonts w:ascii="Arial" w:hAnsi="Arial" w:hint="eastAsia"/>
          <w:b/>
          <w:sz w:val="24"/>
          <w:lang w:val="en-US" w:eastAsia="zh-CN"/>
        </w:rPr>
        <w:t>sidelink discovery gap</w:t>
      </w:r>
    </w:p>
    <w:p w:rsidR="0037119B" w:rsidRPr="00754B0F" w:rsidRDefault="0037119B" w:rsidP="004D5606">
      <w:pPr>
        <w:tabs>
          <w:tab w:val="left" w:pos="1985"/>
        </w:tabs>
        <w:rPr>
          <w:rStyle w:val="af8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f8"/>
          <w:rFonts w:hint="eastAsia"/>
          <w:b/>
          <w:lang w:val="fr-FR"/>
        </w:rPr>
        <w:t>ZTE</w:t>
      </w:r>
    </w:p>
    <w:p w:rsidR="0037119B" w:rsidRPr="00465B10" w:rsidRDefault="0037119B" w:rsidP="0037119B">
      <w:pPr>
        <w:tabs>
          <w:tab w:val="left" w:pos="1985"/>
        </w:tabs>
        <w:rPr>
          <w:rStyle w:val="af8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924015">
        <w:rPr>
          <w:rFonts w:ascii="Arial" w:hAnsi="Arial" w:hint="eastAsia"/>
          <w:b/>
          <w:sz w:val="24"/>
          <w:lang w:val="pt-BR" w:eastAsia="zh-CN"/>
        </w:rPr>
        <w:t>7</w:t>
      </w:r>
      <w:r w:rsidR="00F767D3" w:rsidRPr="00754B0F">
        <w:rPr>
          <w:rFonts w:ascii="Arial" w:hAnsi="Arial" w:hint="eastAsia"/>
          <w:b/>
          <w:sz w:val="24"/>
          <w:lang w:val="pt-BR" w:eastAsia="zh-CN"/>
        </w:rPr>
        <w:t>.</w:t>
      </w:r>
      <w:r w:rsidR="00BE718E">
        <w:rPr>
          <w:rFonts w:ascii="Arial" w:hAnsi="Arial" w:hint="eastAsia"/>
          <w:b/>
          <w:sz w:val="24"/>
          <w:lang w:val="pt-BR" w:eastAsia="zh-CN"/>
        </w:rPr>
        <w:t>5.3</w:t>
      </w:r>
    </w:p>
    <w:p w:rsidR="0037119B" w:rsidRPr="00C65535" w:rsidRDefault="0037119B" w:rsidP="0037119B">
      <w:pPr>
        <w:tabs>
          <w:tab w:val="left" w:pos="1985"/>
        </w:tabs>
        <w:ind w:left="1980" w:hanging="1980"/>
        <w:rPr>
          <w:rStyle w:val="af8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  <w:r w:rsidR="00C65535">
        <w:rPr>
          <w:rFonts w:ascii="Arial" w:hAnsi="Arial" w:hint="eastAsia"/>
          <w:b/>
          <w:sz w:val="24"/>
          <w:lang w:val="en-US" w:eastAsia="zh-CN"/>
        </w:rPr>
        <w:t xml:space="preserve"> and Approval</w:t>
      </w:r>
    </w:p>
    <w:p w:rsidR="00DD5AE1" w:rsidRDefault="00712AA2" w:rsidP="00DB00E0">
      <w:pPr>
        <w:pStyle w:val="1"/>
        <w:ind w:left="0"/>
        <w:jc w:val="both"/>
        <w:rPr>
          <w:rFonts w:eastAsia="宋体"/>
          <w:lang w:eastAsia="zh-CN"/>
        </w:rPr>
      </w:pPr>
      <w:r w:rsidRPr="00492450">
        <w:rPr>
          <w:rFonts w:eastAsia="宋体" w:hint="eastAsia"/>
          <w:lang w:eastAsia="zh-CN"/>
        </w:rPr>
        <w:t>Introduction</w:t>
      </w:r>
    </w:p>
    <w:p w:rsidR="00BB7694" w:rsidRPr="00311A6D" w:rsidRDefault="00311A6D" w:rsidP="00BB7694">
      <w:pPr>
        <w:jc w:val="both"/>
        <w:rPr>
          <w:rFonts w:eastAsiaTheme="minorEastAsia"/>
          <w:iCs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Pr="00065CF3">
        <w:rPr>
          <w:rFonts w:cs="Arial"/>
          <w:lang w:eastAsia="zh-CN"/>
        </w:rPr>
        <w:t xml:space="preserve">we </w:t>
      </w:r>
      <w:r>
        <w:rPr>
          <w:rFonts w:cs="Arial" w:hint="eastAsia"/>
          <w:lang w:eastAsia="zh-CN"/>
        </w:rPr>
        <w:t xml:space="preserve">will </w:t>
      </w:r>
      <w:r w:rsidRPr="00065CF3">
        <w:rPr>
          <w:rFonts w:cs="Arial"/>
          <w:lang w:eastAsia="zh-CN"/>
        </w:rPr>
        <w:t>discuss</w:t>
      </w:r>
      <w:r>
        <w:rPr>
          <w:rFonts w:cs="Arial" w:hint="eastAsia"/>
          <w:lang w:eastAsia="zh-CN"/>
        </w:rPr>
        <w:t xml:space="preserve"> </w:t>
      </w:r>
      <w:r w:rsidR="001C0B3A">
        <w:rPr>
          <w:rFonts w:cs="Arial" w:hint="eastAsia"/>
          <w:lang w:eastAsia="zh-CN"/>
        </w:rPr>
        <w:t>two</w:t>
      </w:r>
      <w:r>
        <w:rPr>
          <w:rFonts w:cs="Arial" w:hint="eastAsia"/>
          <w:lang w:eastAsia="zh-CN"/>
        </w:rPr>
        <w:t xml:space="preserve"> </w:t>
      </w:r>
      <w:r w:rsidRPr="005615D4">
        <w:rPr>
          <w:rFonts w:cs="Arial"/>
          <w:lang w:eastAsia="zh-CN"/>
        </w:rPr>
        <w:t>issue</w:t>
      </w:r>
      <w:r>
        <w:rPr>
          <w:rFonts w:cs="Arial" w:hint="eastAsia"/>
          <w:lang w:eastAsia="zh-CN"/>
        </w:rPr>
        <w:t>s</w:t>
      </w:r>
      <w:r w:rsidRPr="005615D4">
        <w:rPr>
          <w:rFonts w:cs="Arial"/>
          <w:lang w:eastAsia="zh-CN"/>
        </w:rPr>
        <w:t xml:space="preserve"> related to sidelink discovery gap</w:t>
      </w:r>
      <w:r w:rsidR="004C5F82">
        <w:rPr>
          <w:rFonts w:cs="Arial" w:hint="eastAsia"/>
          <w:lang w:eastAsia="zh-CN"/>
        </w:rPr>
        <w:t xml:space="preserve">: </w:t>
      </w:r>
      <w:r w:rsidR="004C5F82">
        <w:rPr>
          <w:rFonts w:cs="Arial"/>
          <w:lang w:eastAsia="zh-CN"/>
        </w:rPr>
        <w:t>impact</w:t>
      </w:r>
      <w:r w:rsidR="004C5F82">
        <w:rPr>
          <w:rFonts w:cs="Arial" w:hint="eastAsia"/>
          <w:lang w:eastAsia="zh-CN"/>
        </w:rPr>
        <w:t xml:space="preserve"> of sielink discovery gap for reception and the prioritization of sidelink communication. </w:t>
      </w:r>
      <w:r w:rsidR="004F5B63">
        <w:rPr>
          <w:rFonts w:cs="Arial" w:hint="eastAsia"/>
          <w:lang w:eastAsia="zh-CN"/>
        </w:rPr>
        <w:t>Several observations and proposals are made to clarify the sidelink discovery gap issues. The contradictions with current TS 36.321[1] are pointed out and the corresponding CR is provided in [2].</w:t>
      </w:r>
    </w:p>
    <w:p w:rsidR="003021DD" w:rsidRDefault="00CB6B7A" w:rsidP="00DB00E0">
      <w:pPr>
        <w:pStyle w:val="1"/>
        <w:ind w:left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A052C0" w:rsidRPr="00A052C0" w:rsidRDefault="008712D8" w:rsidP="00A052C0">
      <w:pPr>
        <w:pStyle w:val="20"/>
        <w:ind w:leftChars="100"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Impact of </w:t>
      </w:r>
      <w:r w:rsidR="007C73BE">
        <w:rPr>
          <w:rFonts w:eastAsiaTheme="minorEastAsia" w:hint="eastAsia"/>
          <w:lang w:eastAsia="zh-CN"/>
        </w:rPr>
        <w:t>sidelink discovery gap for reception</w:t>
      </w:r>
    </w:p>
    <w:p w:rsidR="002D2D3A" w:rsidRDefault="002819AC">
      <w:pPr>
        <w:pStyle w:val="af"/>
        <w:spacing w:after="12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agreed </w:t>
      </w:r>
      <w:r w:rsidR="00414441">
        <w:rPr>
          <w:rFonts w:hint="eastAsia"/>
          <w:lang w:eastAsia="zh-CN"/>
        </w:rPr>
        <w:t xml:space="preserve">in RAN2#91 </w:t>
      </w:r>
      <w:r>
        <w:rPr>
          <w:rFonts w:hint="eastAsia"/>
          <w:lang w:eastAsia="zh-CN"/>
        </w:rPr>
        <w:t xml:space="preserve">that </w:t>
      </w:r>
      <w:r w:rsidR="006A48A1">
        <w:rPr>
          <w:rFonts w:hint="eastAsia"/>
          <w:lang w:eastAsia="zh-CN"/>
        </w:rPr>
        <w:t xml:space="preserve">the </w:t>
      </w:r>
      <w:r w:rsidR="00414441">
        <w:rPr>
          <w:rFonts w:hint="eastAsia"/>
          <w:lang w:eastAsia="zh-CN"/>
        </w:rPr>
        <w:t>sidelink g</w:t>
      </w:r>
      <w:r w:rsidRPr="00794B0D">
        <w:rPr>
          <w:lang w:eastAsia="zh-CN"/>
        </w:rPr>
        <w:t xml:space="preserve">ap introduced for </w:t>
      </w:r>
      <w:r w:rsidR="00414441">
        <w:rPr>
          <w:rFonts w:hint="eastAsia"/>
          <w:lang w:eastAsia="zh-CN"/>
        </w:rPr>
        <w:t xml:space="preserve">sidelink </w:t>
      </w:r>
      <w:r w:rsidRPr="00794B0D">
        <w:rPr>
          <w:lang w:eastAsia="zh-CN"/>
        </w:rPr>
        <w:t xml:space="preserve">discovery </w:t>
      </w:r>
      <w:r w:rsidR="00B139FC" w:rsidRPr="00794B0D">
        <w:rPr>
          <w:lang w:eastAsia="zh-CN"/>
        </w:rPr>
        <w:t>transmi</w:t>
      </w:r>
      <w:r w:rsidR="00B139FC">
        <w:rPr>
          <w:rFonts w:hint="eastAsia"/>
          <w:lang w:eastAsia="zh-CN"/>
        </w:rPr>
        <w:t>ssion</w:t>
      </w:r>
      <w:r w:rsidR="00B139FC" w:rsidRPr="00794B0D">
        <w:rPr>
          <w:lang w:eastAsia="zh-CN"/>
        </w:rPr>
        <w:t xml:space="preserve"> </w:t>
      </w:r>
      <w:r w:rsidRPr="00794B0D">
        <w:rPr>
          <w:lang w:eastAsia="zh-CN"/>
        </w:rPr>
        <w:t>and reception should apply to both inter-frequency and intra-frequency cases for UEs</w:t>
      </w:r>
      <w:r w:rsidR="00414441">
        <w:rPr>
          <w:rFonts w:hint="eastAsia"/>
          <w:lang w:eastAsia="zh-CN"/>
        </w:rPr>
        <w:t xml:space="preserve"> in RRC_CONNECTED state</w:t>
      </w:r>
      <w:r>
        <w:rPr>
          <w:rFonts w:hint="eastAsia"/>
          <w:lang w:eastAsia="zh-CN"/>
        </w:rPr>
        <w:t>.</w:t>
      </w:r>
      <w:r w:rsidR="007B26B9">
        <w:rPr>
          <w:rFonts w:hint="eastAsia"/>
          <w:lang w:eastAsia="zh-CN"/>
        </w:rPr>
        <w:t xml:space="preserve"> </w:t>
      </w:r>
      <w:r w:rsidR="005615D4">
        <w:rPr>
          <w:rFonts w:hint="eastAsia"/>
          <w:lang w:eastAsia="zh-CN"/>
        </w:rPr>
        <w:t>In RAN2</w:t>
      </w:r>
      <w:r w:rsidR="00E23B63">
        <w:rPr>
          <w:rFonts w:hint="eastAsia"/>
          <w:lang w:eastAsia="zh-CN"/>
        </w:rPr>
        <w:t>#</w:t>
      </w:r>
      <w:r w:rsidR="005615D4">
        <w:rPr>
          <w:rFonts w:hint="eastAsia"/>
          <w:lang w:eastAsia="zh-CN"/>
        </w:rPr>
        <w:t>92 meeting</w:t>
      </w:r>
      <w:r w:rsidR="00E23B63">
        <w:rPr>
          <w:rFonts w:hint="eastAsia"/>
          <w:lang w:eastAsia="zh-CN"/>
        </w:rPr>
        <w:t>,</w:t>
      </w:r>
      <w:r w:rsidR="005615D4">
        <w:rPr>
          <w:rFonts w:hint="eastAsia"/>
          <w:lang w:eastAsia="zh-CN"/>
        </w:rPr>
        <w:t xml:space="preserve"> t</w:t>
      </w:r>
      <w:r w:rsidR="005615D4" w:rsidRPr="005615D4">
        <w:rPr>
          <w:lang w:eastAsia="zh-CN"/>
        </w:rPr>
        <w:t xml:space="preserve">he following agreements </w:t>
      </w:r>
      <w:r w:rsidR="005615D4">
        <w:rPr>
          <w:rFonts w:hint="eastAsia"/>
          <w:lang w:eastAsia="zh-CN"/>
        </w:rPr>
        <w:t xml:space="preserve">about sidelink discovery gap </w:t>
      </w:r>
      <w:r w:rsidR="005615D4" w:rsidRPr="005615D4">
        <w:rPr>
          <w:lang w:eastAsia="zh-CN"/>
        </w:rPr>
        <w:t>are reached</w:t>
      </w:r>
      <w:r w:rsidR="005615D4">
        <w:rPr>
          <w:rFonts w:hint="eastAsia"/>
          <w:lang w:eastAsia="zh-CN"/>
        </w:rPr>
        <w:t>.</w:t>
      </w:r>
    </w:p>
    <w:p w:rsidR="002D2D3A" w:rsidRDefault="004200C1">
      <w:pPr>
        <w:pStyle w:val="af"/>
        <w:numPr>
          <w:ilvl w:val="1"/>
          <w:numId w:val="13"/>
        </w:numPr>
        <w:jc w:val="both"/>
        <w:rPr>
          <w:lang w:val="en-US" w:eastAsia="zh-CN"/>
        </w:rPr>
      </w:pPr>
      <w:r w:rsidRPr="005615D4">
        <w:rPr>
          <w:lang w:eastAsia="zh-CN"/>
        </w:rPr>
        <w:t xml:space="preserve">The UE prioritizes the RACH procedure over the sidelink gaps </w:t>
      </w:r>
    </w:p>
    <w:p w:rsidR="002D2D3A" w:rsidRDefault="004200C1">
      <w:pPr>
        <w:pStyle w:val="af"/>
        <w:numPr>
          <w:ilvl w:val="1"/>
          <w:numId w:val="12"/>
        </w:numPr>
        <w:jc w:val="both"/>
        <w:rPr>
          <w:lang w:val="en-US" w:eastAsia="zh-CN"/>
        </w:rPr>
      </w:pPr>
      <w:r w:rsidRPr="00FC31F8">
        <w:rPr>
          <w:lang w:eastAsia="zh-CN"/>
        </w:rPr>
        <w:t>The UE shall set the HARQ_FEEDBACK variable in the MAC to ACK if a transmission is made before the sidelink gap (to suspend the HARQ process similar to measurement gap)</w:t>
      </w:r>
      <w:r w:rsidRPr="00FC31F8">
        <w:rPr>
          <w:lang w:val="en-US" w:eastAsia="zh-CN"/>
        </w:rPr>
        <w:t xml:space="preserve"> </w:t>
      </w:r>
    </w:p>
    <w:p w:rsidR="002D2D3A" w:rsidRDefault="00B265F1">
      <w:pPr>
        <w:pStyle w:val="af"/>
        <w:jc w:val="both"/>
        <w:rPr>
          <w:lang w:eastAsia="zh-CN"/>
        </w:rPr>
      </w:pPr>
      <w:r>
        <w:rPr>
          <w:rFonts w:hint="eastAsia"/>
          <w:lang w:eastAsia="zh-CN"/>
        </w:rPr>
        <w:t>According to</w:t>
      </w:r>
      <w:r w:rsidR="005615D4">
        <w:rPr>
          <w:rFonts w:hint="eastAsia"/>
          <w:lang w:eastAsia="zh-CN"/>
        </w:rPr>
        <w:t xml:space="preserve"> the </w:t>
      </w:r>
      <w:r w:rsidR="00BC1D7A">
        <w:rPr>
          <w:rFonts w:hint="eastAsia"/>
          <w:lang w:eastAsia="zh-CN"/>
        </w:rPr>
        <w:t xml:space="preserve">latest </w:t>
      </w:r>
      <w:r w:rsidR="0055307E">
        <w:rPr>
          <w:rFonts w:hint="eastAsia"/>
          <w:lang w:eastAsia="zh-CN"/>
        </w:rPr>
        <w:t xml:space="preserve">TS </w:t>
      </w:r>
      <w:r w:rsidR="00BE1E89">
        <w:rPr>
          <w:rFonts w:hint="eastAsia"/>
          <w:lang w:eastAsia="zh-CN"/>
        </w:rPr>
        <w:t>36.321</w:t>
      </w:r>
      <w:r w:rsidR="005615D4">
        <w:rPr>
          <w:rFonts w:hint="eastAsia"/>
          <w:lang w:eastAsia="zh-CN"/>
        </w:rPr>
        <w:t xml:space="preserve">, it is </w:t>
      </w:r>
      <w:r w:rsidR="0055307E">
        <w:rPr>
          <w:rFonts w:hint="eastAsia"/>
          <w:lang w:eastAsia="zh-CN"/>
        </w:rPr>
        <w:t xml:space="preserve">stated </w:t>
      </w:r>
      <w:r w:rsidR="005615D4">
        <w:rPr>
          <w:rFonts w:hint="eastAsia"/>
          <w:lang w:eastAsia="zh-CN"/>
        </w:rPr>
        <w:t xml:space="preserve">that </w:t>
      </w:r>
      <w:r w:rsidR="005615D4">
        <w:rPr>
          <w:rFonts w:hint="eastAsia"/>
          <w:noProof/>
          <w:lang w:eastAsia="zh-CN"/>
        </w:rPr>
        <w:t>i</w:t>
      </w:r>
      <w:r w:rsidR="005615D4" w:rsidRPr="002F4F3B">
        <w:rPr>
          <w:noProof/>
        </w:rPr>
        <w:t>f a downlink assignment for this TTI has been received on the PDCCH for the RA</w:t>
      </w:r>
      <w:r w:rsidR="005615D4" w:rsidRPr="002F4F3B">
        <w:rPr>
          <w:noProof/>
          <w:lang w:eastAsia="zh-CN"/>
        </w:rPr>
        <w:t>-</w:t>
      </w:r>
      <w:r w:rsidR="005615D4" w:rsidRPr="002F4F3B">
        <w:rPr>
          <w:noProof/>
        </w:rPr>
        <w:t xml:space="preserve">RNTI and the received TB is successfully decoded, the </w:t>
      </w:r>
      <w:r w:rsidR="005615D4">
        <w:rPr>
          <w:noProof/>
        </w:rPr>
        <w:t>MAC entity</w:t>
      </w:r>
      <w:r w:rsidR="005615D4" w:rsidRPr="002F4F3B">
        <w:rPr>
          <w:noProof/>
        </w:rPr>
        <w:t xml:space="preserve"> shall </w:t>
      </w:r>
      <w:r>
        <w:rPr>
          <w:rFonts w:hint="eastAsia"/>
          <w:noProof/>
          <w:lang w:eastAsia="zh-CN"/>
        </w:rPr>
        <w:t xml:space="preserve">perform the RACH procedure </w:t>
      </w:r>
      <w:r w:rsidR="005615D4" w:rsidRPr="002F4F3B">
        <w:rPr>
          <w:noProof/>
        </w:rPr>
        <w:t>regardless of the possible occurrence of a measurement gap</w:t>
      </w:r>
      <w:r w:rsidR="005615D4">
        <w:rPr>
          <w:noProof/>
        </w:rPr>
        <w:t xml:space="preserve"> or sidelink discovery gap for transmission</w:t>
      </w:r>
      <w:r w:rsidR="005615D4">
        <w:rPr>
          <w:rFonts w:hint="eastAsia"/>
          <w:noProof/>
          <w:lang w:eastAsia="zh-CN"/>
        </w:rPr>
        <w:t>.</w:t>
      </w:r>
    </w:p>
    <w:p w:rsidR="002D2D3A" w:rsidRDefault="00F8434A">
      <w:pPr>
        <w:pStyle w:val="af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it should be noted that the </w:t>
      </w:r>
      <w:r w:rsidR="005615D4">
        <w:rPr>
          <w:rFonts w:hint="eastAsia"/>
          <w:lang w:eastAsia="zh-CN"/>
        </w:rPr>
        <w:t>UE can</w:t>
      </w:r>
      <w:r w:rsidR="00A91DD4">
        <w:rPr>
          <w:rFonts w:hint="eastAsia"/>
          <w:lang w:eastAsia="zh-CN"/>
        </w:rPr>
        <w:t>not</w:t>
      </w:r>
      <w:r w:rsidR="005615D4">
        <w:rPr>
          <w:rFonts w:hint="eastAsia"/>
          <w:lang w:eastAsia="zh-CN"/>
        </w:rPr>
        <w:t xml:space="preserve"> </w:t>
      </w:r>
      <w:r w:rsidR="005615D4" w:rsidRPr="00EC59B0">
        <w:rPr>
          <w:rFonts w:hint="eastAsia"/>
          <w:noProof/>
        </w:rPr>
        <w:t xml:space="preserve">perform </w:t>
      </w:r>
      <w:r w:rsidR="005615D4">
        <w:rPr>
          <w:rFonts w:hint="eastAsia"/>
          <w:lang w:eastAsia="zh-CN"/>
        </w:rPr>
        <w:t xml:space="preserve">Uu UL transmission </w:t>
      </w:r>
      <w:r>
        <w:rPr>
          <w:rFonts w:hint="eastAsia"/>
          <w:lang w:eastAsia="zh-CN"/>
        </w:rPr>
        <w:t xml:space="preserve">when the UE monitors the intra-frequency sidelink discovery resource pool due </w:t>
      </w:r>
      <w:r w:rsidRPr="005B1835">
        <w:rPr>
          <w:lang w:eastAsia="ja-JP"/>
        </w:rPr>
        <w:t>to the half-duplex constraint</w:t>
      </w:r>
      <w:r w:rsidR="005615D4">
        <w:rPr>
          <w:rFonts w:hint="eastAsia"/>
          <w:lang w:eastAsia="zh-CN"/>
        </w:rPr>
        <w:t xml:space="preserve">. </w:t>
      </w:r>
      <w:r w:rsidR="005E3051">
        <w:rPr>
          <w:rFonts w:hint="eastAsia"/>
          <w:lang w:eastAsia="zh-CN"/>
        </w:rPr>
        <w:t xml:space="preserve">As shown in Figure1, </w:t>
      </w:r>
      <w:r w:rsidR="00A91DD4">
        <w:rPr>
          <w:rFonts w:hint="eastAsia"/>
          <w:lang w:eastAsia="zh-CN"/>
        </w:rPr>
        <w:t>when the UE</w:t>
      </w:r>
      <w:r w:rsidR="00C75E4C">
        <w:rPr>
          <w:rFonts w:hint="eastAsia"/>
          <w:lang w:eastAsia="zh-CN"/>
        </w:rPr>
        <w:t>1</w:t>
      </w:r>
      <w:r w:rsidR="00A91DD4">
        <w:rPr>
          <w:rFonts w:hint="eastAsia"/>
          <w:lang w:eastAsia="zh-CN"/>
        </w:rPr>
        <w:t xml:space="preserve"> performs sidelink discovery reception </w:t>
      </w:r>
      <w:r w:rsidR="00C75E4C">
        <w:rPr>
          <w:rFonts w:hint="eastAsia"/>
          <w:lang w:eastAsia="zh-CN"/>
        </w:rPr>
        <w:t>on f1 during the sidelink discovery gap, it could not perform the UL transmission on f1 simultaneously.</w:t>
      </w:r>
    </w:p>
    <w:bookmarkStart w:id="1" w:name="OLE_LINK3"/>
    <w:bookmarkStart w:id="2" w:name="OLE_LINK4"/>
    <w:p w:rsidR="00BE1A65" w:rsidRDefault="000A37C6" w:rsidP="005615D4">
      <w:pPr>
        <w:pStyle w:val="af"/>
        <w:rPr>
          <w:lang w:eastAsia="zh-CN"/>
        </w:rPr>
      </w:pPr>
      <w:r>
        <w:object w:dxaOrig="9427" w:dyaOrig="2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25.25pt" o:ole="">
            <v:imagedata r:id="rId8" o:title=""/>
          </v:shape>
          <o:OLEObject Type="Embed" ProgID="Visio.Drawing.11" ShapeID="_x0000_i1025" DrawAspect="Content" ObjectID="_1516206239" r:id="rId9"/>
        </w:object>
      </w:r>
      <w:bookmarkEnd w:id="1"/>
      <w:bookmarkEnd w:id="2"/>
    </w:p>
    <w:p w:rsidR="00056438" w:rsidRDefault="00056438" w:rsidP="00056438">
      <w:pPr>
        <w:pStyle w:val="af"/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1</w:t>
      </w:r>
      <w:r w:rsidR="00D27AFD">
        <w:rPr>
          <w:rFonts w:hint="eastAsia"/>
          <w:lang w:eastAsia="zh-CN"/>
        </w:rPr>
        <w:t xml:space="preserve"> Illustration of the </w:t>
      </w:r>
      <w:r w:rsidR="000A37C6">
        <w:rPr>
          <w:rFonts w:hint="eastAsia"/>
          <w:lang w:eastAsia="zh-CN"/>
        </w:rPr>
        <w:t>impact for intra-frequency sideink discovery gap</w:t>
      </w:r>
    </w:p>
    <w:p w:rsidR="009B4050" w:rsidRPr="009B4050" w:rsidRDefault="009B4050" w:rsidP="009B4050">
      <w:pPr>
        <w:pStyle w:val="af"/>
        <w:jc w:val="both"/>
        <w:rPr>
          <w:b/>
          <w:i/>
          <w:lang w:eastAsia="zh-CN"/>
        </w:rPr>
      </w:pPr>
      <w:r w:rsidRPr="009B4050">
        <w:rPr>
          <w:b/>
          <w:i/>
          <w:lang w:eastAsia="zh-CN"/>
        </w:rPr>
        <w:t xml:space="preserve">Observation1: Due </w:t>
      </w:r>
      <w:r w:rsidRPr="009B4050">
        <w:rPr>
          <w:b/>
          <w:i/>
          <w:lang w:eastAsia="ja-JP"/>
        </w:rPr>
        <w:t>to the half-duplex constraint</w:t>
      </w:r>
      <w:r w:rsidRPr="009B4050">
        <w:rPr>
          <w:b/>
          <w:i/>
          <w:lang w:eastAsia="zh-CN"/>
        </w:rPr>
        <w:t xml:space="preserve">, UE cannot </w:t>
      </w:r>
      <w:r w:rsidRPr="009B4050">
        <w:rPr>
          <w:b/>
          <w:i/>
          <w:noProof/>
        </w:rPr>
        <w:t xml:space="preserve">perform </w:t>
      </w:r>
      <w:r w:rsidRPr="009B4050">
        <w:rPr>
          <w:b/>
          <w:i/>
          <w:lang w:eastAsia="zh-CN"/>
        </w:rPr>
        <w:t>Uu UL transmission during the sidelink discovery gap for reception for intra-frequency sidelink monitoring.</w:t>
      </w:r>
    </w:p>
    <w:p w:rsidR="009B4050" w:rsidRDefault="008B0719" w:rsidP="009B4050">
      <w:pPr>
        <w:pStyle w:val="af"/>
        <w:jc w:val="both"/>
        <w:rPr>
          <w:lang w:eastAsia="zh-CN"/>
        </w:rPr>
      </w:pPr>
      <w:r>
        <w:rPr>
          <w:rFonts w:hint="eastAsia"/>
          <w:lang w:eastAsia="zh-CN"/>
        </w:rPr>
        <w:t>Since it is agreed that t</w:t>
      </w:r>
      <w:r w:rsidRPr="005615D4">
        <w:rPr>
          <w:lang w:eastAsia="zh-CN"/>
        </w:rPr>
        <w:t>he UE prioritizes the RACH procedure over the sidelink gaps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CE5A95" w:rsidRPr="00CE5A95">
        <w:rPr>
          <w:lang w:eastAsia="zh-CN"/>
        </w:rPr>
        <w:t>the MAC entity shall regardless of not only sidelink discovery gap for transmission but also sidelink discovery gap for reception</w:t>
      </w:r>
      <w:r>
        <w:rPr>
          <w:rFonts w:hint="eastAsia"/>
          <w:lang w:eastAsia="zh-CN"/>
        </w:rPr>
        <w:t xml:space="preserve"> during the RACH procedure</w:t>
      </w:r>
      <w:r w:rsidR="00CE5A95" w:rsidRPr="00CE5A95">
        <w:rPr>
          <w:lang w:eastAsia="zh-CN"/>
        </w:rPr>
        <w:t>.</w:t>
      </w:r>
      <w:r w:rsidR="00C777C3">
        <w:rPr>
          <w:rFonts w:hint="eastAsia"/>
          <w:lang w:eastAsia="zh-CN"/>
        </w:rPr>
        <w:t xml:space="preserve"> </w:t>
      </w:r>
      <w:r w:rsidR="004E7137">
        <w:rPr>
          <w:rFonts w:hint="eastAsia"/>
          <w:lang w:eastAsia="zh-CN"/>
        </w:rPr>
        <w:t>Therefore, t</w:t>
      </w:r>
      <w:r w:rsidR="00C777C3">
        <w:rPr>
          <w:rFonts w:hint="eastAsia"/>
          <w:lang w:eastAsia="zh-CN"/>
        </w:rPr>
        <w:t xml:space="preserve">he </w:t>
      </w:r>
      <w:r w:rsidR="004E7137">
        <w:rPr>
          <w:rFonts w:hint="eastAsia"/>
          <w:lang w:eastAsia="zh-CN"/>
        </w:rPr>
        <w:t xml:space="preserve">current </w:t>
      </w:r>
      <w:r w:rsidR="00C777C3">
        <w:rPr>
          <w:lang w:eastAsia="zh-CN"/>
        </w:rPr>
        <w:t>description</w:t>
      </w:r>
      <w:r w:rsidR="00C777C3">
        <w:rPr>
          <w:rFonts w:hint="eastAsia"/>
          <w:lang w:eastAsia="zh-CN"/>
        </w:rPr>
        <w:t xml:space="preserve"> in </w:t>
      </w:r>
      <w:r w:rsidR="004E7137">
        <w:rPr>
          <w:rFonts w:hint="eastAsia"/>
          <w:lang w:eastAsia="zh-CN"/>
        </w:rPr>
        <w:t>TS 3</w:t>
      </w:r>
      <w:r w:rsidR="00C17A4E">
        <w:rPr>
          <w:rFonts w:hint="eastAsia"/>
          <w:lang w:eastAsia="zh-CN"/>
        </w:rPr>
        <w:t>6</w:t>
      </w:r>
      <w:r w:rsidR="004E7137">
        <w:rPr>
          <w:rFonts w:hint="eastAsia"/>
          <w:lang w:eastAsia="zh-CN"/>
        </w:rPr>
        <w:t>.321</w:t>
      </w:r>
      <w:r w:rsidR="00C777C3">
        <w:rPr>
          <w:rFonts w:hint="eastAsia"/>
          <w:lang w:eastAsia="zh-CN"/>
        </w:rPr>
        <w:t xml:space="preserve"> is not </w:t>
      </w:r>
      <w:r w:rsidR="004E7137">
        <w:rPr>
          <w:rFonts w:hint="eastAsia"/>
          <w:lang w:eastAsia="zh-CN"/>
        </w:rPr>
        <w:t xml:space="preserve">correct </w:t>
      </w:r>
      <w:r w:rsidR="00C777C3">
        <w:rPr>
          <w:rFonts w:hint="eastAsia"/>
          <w:lang w:eastAsia="zh-CN"/>
        </w:rPr>
        <w:t xml:space="preserve">since it only considers the impact of </w:t>
      </w:r>
      <w:r w:rsidR="00C777C3" w:rsidRPr="00CE5A95">
        <w:rPr>
          <w:lang w:eastAsia="zh-CN"/>
        </w:rPr>
        <w:t>sidelink discovery gap for transmission</w:t>
      </w:r>
      <w:r w:rsidR="00C777C3">
        <w:rPr>
          <w:rFonts w:hint="eastAsia"/>
          <w:lang w:eastAsia="zh-CN"/>
        </w:rPr>
        <w:t>.</w:t>
      </w:r>
    </w:p>
    <w:p w:rsidR="009B4050" w:rsidRDefault="00C777C3" w:rsidP="009B4050">
      <w:pPr>
        <w:pStyle w:val="af"/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imilarly,</w:t>
      </w:r>
      <w:r w:rsidRPr="00C777C3">
        <w:rPr>
          <w:lang w:eastAsia="zh-CN"/>
        </w:rPr>
        <w:t xml:space="preserve"> </w:t>
      </w:r>
      <w:r w:rsidR="00C64E02">
        <w:rPr>
          <w:rFonts w:hint="eastAsia"/>
          <w:lang w:eastAsia="zh-CN"/>
        </w:rPr>
        <w:t>when</w:t>
      </w:r>
      <w:r w:rsidRPr="00C777C3">
        <w:rPr>
          <w:lang w:eastAsia="zh-CN"/>
        </w:rPr>
        <w:t xml:space="preserve"> generate a transmission, the HARQ process shall consider the impact of not only sidelink discovery gap for transmission but also sidelink discovery gap for reception.</w:t>
      </w:r>
    </w:p>
    <w:p w:rsidR="009B4050" w:rsidRPr="009B4050" w:rsidRDefault="009B4050" w:rsidP="009B4050">
      <w:pPr>
        <w:jc w:val="both"/>
        <w:rPr>
          <w:b/>
          <w:i/>
          <w:lang w:eastAsia="zh-CN"/>
        </w:rPr>
      </w:pPr>
      <w:r w:rsidRPr="009B4050">
        <w:rPr>
          <w:rFonts w:eastAsiaTheme="minorEastAsia"/>
          <w:b/>
          <w:i/>
          <w:lang w:eastAsia="zh-CN"/>
        </w:rPr>
        <w:t>Proposal 1:</w:t>
      </w:r>
      <w:r w:rsidRPr="009B4050">
        <w:rPr>
          <w:i/>
          <w:lang w:eastAsia="zh-CN"/>
        </w:rPr>
        <w:t xml:space="preserve"> </w:t>
      </w:r>
      <w:r w:rsidR="00954976">
        <w:rPr>
          <w:rFonts w:hint="eastAsia"/>
          <w:b/>
          <w:i/>
          <w:lang w:eastAsia="zh-CN"/>
        </w:rPr>
        <w:t>T</w:t>
      </w:r>
      <w:r w:rsidRPr="009B4050">
        <w:rPr>
          <w:b/>
          <w:i/>
          <w:lang w:eastAsia="zh-CN"/>
        </w:rPr>
        <w:t xml:space="preserve">he MAC entity shall </w:t>
      </w:r>
      <w:r w:rsidR="00954976">
        <w:rPr>
          <w:rFonts w:hint="eastAsia"/>
          <w:b/>
          <w:i/>
          <w:lang w:eastAsia="zh-CN"/>
        </w:rPr>
        <w:t xml:space="preserve">perform the RACH procedure </w:t>
      </w:r>
      <w:r w:rsidRPr="009B4050">
        <w:rPr>
          <w:b/>
          <w:i/>
          <w:lang w:eastAsia="zh-CN"/>
        </w:rPr>
        <w:t>regardless of not only sidelink discovery gap for transmission but also sidelink discovery gap for reception.</w:t>
      </w:r>
    </w:p>
    <w:p w:rsidR="009B4050" w:rsidRPr="009B4050" w:rsidRDefault="009B4050" w:rsidP="009B4050">
      <w:pPr>
        <w:jc w:val="both"/>
        <w:rPr>
          <w:b/>
          <w:i/>
          <w:lang w:eastAsia="zh-CN"/>
        </w:rPr>
      </w:pPr>
      <w:r w:rsidRPr="009B4050">
        <w:rPr>
          <w:b/>
          <w:i/>
          <w:lang w:eastAsia="zh-CN"/>
        </w:rPr>
        <w:t>Proposal 2: To generate a transmission, the HARQ process shall consider the impact of not only sidelink discovery gap for transmission but also sidelink discovery gap for reception.</w:t>
      </w:r>
    </w:p>
    <w:p w:rsidR="009B4050" w:rsidRDefault="00632CE2" w:rsidP="009B4050">
      <w:pPr>
        <w:pStyle w:val="20"/>
        <w:spacing w:before="0"/>
        <w:ind w:left="0" w:right="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P</w:t>
      </w:r>
      <w:r>
        <w:rPr>
          <w:rFonts w:eastAsiaTheme="minorEastAsia" w:hint="eastAsia"/>
          <w:lang w:eastAsia="zh-CN"/>
        </w:rPr>
        <w:t>riorit</w:t>
      </w:r>
      <w:r w:rsidR="00C1221C">
        <w:rPr>
          <w:rFonts w:eastAsiaTheme="minorEastAsia" w:hint="eastAsia"/>
          <w:lang w:eastAsia="zh-CN"/>
        </w:rPr>
        <w:t>ization</w:t>
      </w:r>
      <w:r>
        <w:rPr>
          <w:rFonts w:eastAsiaTheme="minorEastAsia" w:hint="eastAsia"/>
          <w:lang w:eastAsia="zh-CN"/>
        </w:rPr>
        <w:t xml:space="preserve"> </w:t>
      </w:r>
      <w:r w:rsidR="00C1221C">
        <w:rPr>
          <w:rFonts w:eastAsiaTheme="minorEastAsia" w:hint="eastAsia"/>
          <w:lang w:eastAsia="zh-CN"/>
        </w:rPr>
        <w:t xml:space="preserve">of </w:t>
      </w:r>
      <w:r w:rsidR="00EC5A55">
        <w:rPr>
          <w:rFonts w:eastAsiaTheme="minorEastAsia" w:hint="eastAsia"/>
          <w:lang w:eastAsia="zh-CN"/>
        </w:rPr>
        <w:t xml:space="preserve">sidelink </w:t>
      </w:r>
      <w:r w:rsidR="0090779B">
        <w:rPr>
          <w:rFonts w:eastAsiaTheme="minorEastAsia" w:hint="eastAsia"/>
          <w:lang w:eastAsia="zh-CN"/>
        </w:rPr>
        <w:t>communication</w:t>
      </w:r>
      <w:r w:rsidR="00C1221C">
        <w:rPr>
          <w:rFonts w:eastAsiaTheme="minorEastAsia" w:hint="eastAsia"/>
          <w:lang w:eastAsia="zh-CN"/>
        </w:rPr>
        <w:t xml:space="preserve"> </w:t>
      </w:r>
    </w:p>
    <w:p w:rsidR="009B4050" w:rsidRDefault="00E9194C" w:rsidP="009B4050">
      <w:pPr>
        <w:pStyle w:val="B2"/>
        <w:overflowPunct/>
        <w:autoSpaceDE/>
        <w:autoSpaceDN/>
        <w:adjustRightInd/>
        <w:spacing w:after="0"/>
        <w:ind w:left="0" w:firstLine="0"/>
        <w:jc w:val="both"/>
        <w:textAlignment w:val="auto"/>
      </w:pPr>
      <w:r>
        <w:rPr>
          <w:rFonts w:eastAsiaTheme="minorEastAsia"/>
          <w:noProof/>
          <w:lang w:eastAsia="zh-CN"/>
        </w:rPr>
        <w:t>It i</w:t>
      </w:r>
      <w:r>
        <w:rPr>
          <w:rFonts w:eastAsiaTheme="minorEastAsia" w:hint="eastAsia"/>
          <w:noProof/>
          <w:lang w:eastAsia="zh-CN"/>
        </w:rPr>
        <w:t>s ageed in R12 that t</w:t>
      </w:r>
      <w:r w:rsidR="00367504" w:rsidRPr="005132EF">
        <w:t>he UE performs transmission and reception over Uu and PC5 with the following decreasing priority order:</w:t>
      </w:r>
    </w:p>
    <w:p w:rsidR="00367504" w:rsidRDefault="00367504" w:rsidP="00367504">
      <w:pPr>
        <w:pStyle w:val="B1"/>
      </w:pPr>
      <w:r>
        <w:t>-</w:t>
      </w:r>
      <w:r>
        <w:tab/>
        <w:t>Uu transmission/reception (highest priority);</w:t>
      </w:r>
    </w:p>
    <w:p w:rsidR="00367504" w:rsidRDefault="00367504" w:rsidP="00367504">
      <w:pPr>
        <w:pStyle w:val="B1"/>
      </w:pPr>
      <w:r>
        <w:t>-</w:t>
      </w:r>
      <w:r>
        <w:tab/>
        <w:t>PC5 sidelink communication transmission/reception;</w:t>
      </w:r>
    </w:p>
    <w:p w:rsidR="00367504" w:rsidRPr="005132EF" w:rsidRDefault="00367504" w:rsidP="00367504">
      <w:pPr>
        <w:pStyle w:val="B1"/>
      </w:pPr>
      <w:r>
        <w:t>-</w:t>
      </w:r>
      <w:r>
        <w:tab/>
        <w:t>PC5 sidelink discovery announcement/monitoring (lowest priority).</w:t>
      </w:r>
    </w:p>
    <w:p w:rsidR="009B4050" w:rsidRDefault="0090779B" w:rsidP="009B4050">
      <w:pPr>
        <w:pStyle w:val="B2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R13, </w:t>
      </w:r>
      <w:r w:rsidR="00E9194C">
        <w:rPr>
          <w:rFonts w:eastAsiaTheme="minorEastAsia" w:hint="eastAsia"/>
          <w:noProof/>
          <w:lang w:eastAsia="zh-CN"/>
        </w:rPr>
        <w:t xml:space="preserve">the sidelink discovery gap is introduced and </w:t>
      </w:r>
      <w:r>
        <w:rPr>
          <w:rFonts w:eastAsiaTheme="minorEastAsia" w:hint="eastAsia"/>
          <w:noProof/>
          <w:lang w:eastAsia="zh-CN"/>
        </w:rPr>
        <w:t>it is agreed that the sidelink discovery transmission should be prioritized over Uu transmission if the sidelink discovery gap for transmission is configured</w:t>
      </w:r>
      <w:r w:rsidR="00E9194C">
        <w:rPr>
          <w:rFonts w:eastAsiaTheme="minorEastAsia" w:hint="eastAsia"/>
          <w:noProof/>
          <w:lang w:eastAsia="zh-CN"/>
        </w:rPr>
        <w:t xml:space="preserve"> except the RACH procedure</w:t>
      </w:r>
      <w:r>
        <w:rPr>
          <w:rFonts w:eastAsiaTheme="minorEastAsia" w:hint="eastAsia"/>
          <w:noProof/>
          <w:lang w:eastAsia="zh-CN"/>
        </w:rPr>
        <w:t xml:space="preserve">. </w:t>
      </w:r>
      <w:r w:rsidR="00E9194C">
        <w:rPr>
          <w:rFonts w:eastAsiaTheme="minorEastAsia" w:hint="eastAsia"/>
          <w:noProof/>
          <w:lang w:eastAsia="zh-CN"/>
        </w:rPr>
        <w:t xml:space="preserve">With regard to sidelink communication, no agreements has been reached if the sidelink communication should be prioritized over the sidelink gaps. </w:t>
      </w:r>
    </w:p>
    <w:p w:rsidR="009B4050" w:rsidRPr="009B4050" w:rsidRDefault="009B4050" w:rsidP="0030315A">
      <w:pPr>
        <w:pStyle w:val="B2"/>
        <w:overflowPunct/>
        <w:autoSpaceDE/>
        <w:autoSpaceDN/>
        <w:adjustRightInd/>
        <w:spacing w:beforeLines="50" w:afterLines="50"/>
        <w:ind w:left="0" w:firstLine="0"/>
        <w:jc w:val="both"/>
        <w:textAlignment w:val="auto"/>
        <w:rPr>
          <w:rFonts w:eastAsiaTheme="minorEastAsia"/>
          <w:b/>
          <w:i/>
          <w:noProof/>
          <w:lang w:eastAsia="zh-CN"/>
        </w:rPr>
      </w:pPr>
      <w:r w:rsidRPr="009B4050">
        <w:rPr>
          <w:rFonts w:eastAsiaTheme="minorEastAsia"/>
          <w:b/>
          <w:i/>
          <w:noProof/>
          <w:lang w:eastAsia="zh-CN"/>
        </w:rPr>
        <w:t>Observation 2: It is not clear if the sidelink communication should be prioritized over the sidelink gaps.</w:t>
      </w:r>
    </w:p>
    <w:p w:rsidR="009B4050" w:rsidRDefault="00843507" w:rsidP="009B4050">
      <w:pPr>
        <w:pStyle w:val="B2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our opinion, since the priority of sidelink communication is lower than </w:t>
      </w:r>
      <w:r w:rsidR="0090779B">
        <w:rPr>
          <w:rFonts w:eastAsiaTheme="minorEastAsia" w:hint="eastAsia"/>
          <w:noProof/>
          <w:lang w:eastAsia="zh-CN"/>
        </w:rPr>
        <w:t>Uu transmission</w:t>
      </w:r>
      <w:r w:rsidR="00A41596">
        <w:rPr>
          <w:rFonts w:eastAsiaTheme="minorEastAsia" w:hint="eastAsia"/>
          <w:noProof/>
          <w:lang w:eastAsia="zh-CN"/>
        </w:rPr>
        <w:t xml:space="preserve"> and even the</w:t>
      </w:r>
      <w:r w:rsidR="005D6FCA">
        <w:rPr>
          <w:rFonts w:eastAsiaTheme="minorEastAsia" w:hint="eastAsia"/>
          <w:noProof/>
          <w:lang w:eastAsia="zh-CN"/>
        </w:rPr>
        <w:t xml:space="preserve"> Uu tr</w:t>
      </w:r>
      <w:r w:rsidR="00A41596">
        <w:rPr>
          <w:rFonts w:eastAsiaTheme="minorEastAsia" w:hint="eastAsia"/>
          <w:noProof/>
          <w:lang w:eastAsia="zh-CN"/>
        </w:rPr>
        <w:t>ansmission is deprioritized over sidelink dis</w:t>
      </w:r>
      <w:r w:rsidR="00366041">
        <w:rPr>
          <w:rFonts w:eastAsiaTheme="minorEastAsia" w:hint="eastAsia"/>
          <w:noProof/>
          <w:lang w:eastAsia="zh-CN"/>
        </w:rPr>
        <w:t>covery gap, it is natural to conclude</w:t>
      </w:r>
      <w:r w:rsidR="00A41596">
        <w:rPr>
          <w:rFonts w:eastAsiaTheme="minorEastAsia" w:hint="eastAsia"/>
          <w:noProof/>
          <w:lang w:eastAsia="zh-CN"/>
        </w:rPr>
        <w:t xml:space="preserve"> that the </w:t>
      </w:r>
      <w:r w:rsidR="0090779B">
        <w:rPr>
          <w:rFonts w:eastAsiaTheme="minorEastAsia" w:hint="eastAsia"/>
          <w:noProof/>
          <w:lang w:eastAsia="zh-CN"/>
        </w:rPr>
        <w:t xml:space="preserve">sidelink discovery should be prioritized over sidelink communication if the sidelink discovery gap is configured. </w:t>
      </w:r>
      <w:r>
        <w:rPr>
          <w:rFonts w:eastAsiaTheme="minorEastAsia" w:hint="eastAsia"/>
          <w:noProof/>
          <w:lang w:eastAsia="zh-CN"/>
        </w:rPr>
        <w:t>However, in TS 3.321, it is stated that the sidelink discovery transmission during the sidelink discovery gap happens if there is no sidelink communication.</w:t>
      </w:r>
      <w:r w:rsidR="001C0B3A">
        <w:rPr>
          <w:rFonts w:eastAsiaTheme="minorEastAsia" w:hint="eastAsia"/>
          <w:noProof/>
          <w:lang w:eastAsia="zh-CN"/>
        </w:rPr>
        <w:t xml:space="preserve"> </w:t>
      </w:r>
    </w:p>
    <w:p w:rsidR="009B4050" w:rsidRPr="009B4050" w:rsidRDefault="009B4050" w:rsidP="0030315A">
      <w:pPr>
        <w:spacing w:beforeLines="50"/>
        <w:rPr>
          <w:b/>
          <w:i/>
          <w:lang w:eastAsia="zh-CN"/>
        </w:rPr>
      </w:pPr>
      <w:r w:rsidRPr="009B4050">
        <w:rPr>
          <w:rFonts w:eastAsiaTheme="minorEastAsia"/>
          <w:b/>
          <w:i/>
          <w:lang w:eastAsia="zh-CN"/>
        </w:rPr>
        <w:t>Proposal 3: It is s</w:t>
      </w:r>
      <w:r w:rsidR="0084000D">
        <w:rPr>
          <w:rFonts w:eastAsiaTheme="minorEastAsia"/>
          <w:b/>
          <w:i/>
          <w:lang w:eastAsia="zh-CN"/>
        </w:rPr>
        <w:t>ugges</w:t>
      </w:r>
      <w:r w:rsidR="00690B10">
        <w:rPr>
          <w:rFonts w:eastAsiaTheme="minorEastAsia" w:hint="eastAsia"/>
          <w:b/>
          <w:i/>
          <w:lang w:eastAsia="zh-CN"/>
        </w:rPr>
        <w:t xml:space="preserve">ted that the </w:t>
      </w:r>
      <w:r w:rsidRPr="009B4050">
        <w:rPr>
          <w:rFonts w:eastAsiaTheme="minorEastAsia"/>
          <w:b/>
          <w:i/>
          <w:lang w:eastAsia="zh-CN"/>
        </w:rPr>
        <w:t xml:space="preserve">sidelink discovery </w:t>
      </w:r>
      <w:r w:rsidR="00690B10">
        <w:rPr>
          <w:rFonts w:eastAsiaTheme="minorEastAsia" w:hint="eastAsia"/>
          <w:b/>
          <w:i/>
          <w:lang w:eastAsia="zh-CN"/>
        </w:rPr>
        <w:t xml:space="preserve">be prioritized over sidelink communication during the </w:t>
      </w:r>
      <w:r w:rsidRPr="009B4050">
        <w:rPr>
          <w:rFonts w:eastAsiaTheme="minorEastAsia"/>
          <w:b/>
          <w:i/>
          <w:lang w:eastAsia="zh-CN"/>
        </w:rPr>
        <w:t xml:space="preserve">sidelink </w:t>
      </w:r>
      <w:r w:rsidR="00954976">
        <w:rPr>
          <w:rFonts w:eastAsiaTheme="minorEastAsia" w:hint="eastAsia"/>
          <w:b/>
          <w:i/>
          <w:lang w:eastAsia="zh-CN"/>
        </w:rPr>
        <w:t>discovery gap</w:t>
      </w:r>
      <w:r w:rsidRPr="009B4050">
        <w:rPr>
          <w:rFonts w:eastAsiaTheme="minorEastAsia"/>
          <w:b/>
          <w:i/>
          <w:lang w:eastAsia="zh-CN"/>
        </w:rPr>
        <w:t>.</w:t>
      </w:r>
    </w:p>
    <w:p w:rsidR="00496D3A" w:rsidRDefault="00496D3A" w:rsidP="00B01649">
      <w:pPr>
        <w:pStyle w:val="1"/>
        <w:ind w:left="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 w:hint="eastAsia"/>
          <w:lang w:eastAsia="zh-CN"/>
        </w:rPr>
        <w:t>Conclusion</w:t>
      </w:r>
    </w:p>
    <w:p w:rsidR="002D2D3A" w:rsidRDefault="00C50C4E" w:rsidP="0030315A">
      <w:pPr>
        <w:spacing w:beforeLines="50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065CF3" w:rsidRPr="00065CF3">
        <w:rPr>
          <w:rFonts w:cs="Arial"/>
          <w:lang w:eastAsia="zh-CN"/>
        </w:rPr>
        <w:t>we discuss</w:t>
      </w:r>
      <w:r w:rsidR="004F5B63">
        <w:rPr>
          <w:rFonts w:cs="Arial" w:hint="eastAsia"/>
          <w:lang w:eastAsia="zh-CN"/>
        </w:rPr>
        <w:t>ed</w:t>
      </w:r>
      <w:r w:rsidR="005615D4">
        <w:rPr>
          <w:rFonts w:cs="Arial" w:hint="eastAsia"/>
          <w:lang w:eastAsia="zh-CN"/>
        </w:rPr>
        <w:t xml:space="preserve"> </w:t>
      </w:r>
      <w:r w:rsidR="004F5B63">
        <w:rPr>
          <w:rFonts w:cs="Arial" w:hint="eastAsia"/>
          <w:lang w:eastAsia="zh-CN"/>
        </w:rPr>
        <w:t>two</w:t>
      </w:r>
      <w:r w:rsidR="005615D4">
        <w:rPr>
          <w:rFonts w:cs="Arial" w:hint="eastAsia"/>
          <w:lang w:eastAsia="zh-CN"/>
        </w:rPr>
        <w:t xml:space="preserve"> </w:t>
      </w:r>
      <w:r w:rsidR="005615D4" w:rsidRPr="005615D4">
        <w:rPr>
          <w:rFonts w:cs="Arial"/>
          <w:lang w:eastAsia="zh-CN"/>
        </w:rPr>
        <w:t>issue</w:t>
      </w:r>
      <w:r w:rsidR="005615D4">
        <w:rPr>
          <w:rFonts w:cs="Arial" w:hint="eastAsia"/>
          <w:lang w:eastAsia="zh-CN"/>
        </w:rPr>
        <w:t>s</w:t>
      </w:r>
      <w:r w:rsidR="005615D4" w:rsidRPr="005615D4">
        <w:rPr>
          <w:rFonts w:cs="Arial"/>
          <w:lang w:eastAsia="zh-CN"/>
        </w:rPr>
        <w:t xml:space="preserve"> related to sidelink discovery gap</w:t>
      </w:r>
      <w:r w:rsidR="005615D4">
        <w:rPr>
          <w:rFonts w:cs="Arial" w:hint="eastAsia"/>
          <w:lang w:eastAsia="zh-CN"/>
        </w:rPr>
        <w:t xml:space="preserve">. </w:t>
      </w:r>
      <w:r w:rsidR="004F5B63">
        <w:rPr>
          <w:rFonts w:cs="Arial" w:hint="eastAsia"/>
          <w:lang w:eastAsia="zh-CN"/>
        </w:rPr>
        <w:t>S</w:t>
      </w:r>
      <w:r w:rsidR="0075766C">
        <w:rPr>
          <w:rFonts w:cs="Arial" w:hint="eastAsia"/>
          <w:lang w:eastAsia="zh-CN"/>
        </w:rPr>
        <w:t>everal observations and proposals are given</w:t>
      </w:r>
      <w:r w:rsidR="004F5B63">
        <w:rPr>
          <w:rFonts w:cs="Arial" w:hint="eastAsia"/>
          <w:lang w:eastAsia="zh-CN"/>
        </w:rPr>
        <w:t xml:space="preserve"> as follows</w:t>
      </w:r>
      <w:r w:rsidR="00BB443D">
        <w:rPr>
          <w:rFonts w:cs="Arial" w:hint="eastAsia"/>
          <w:lang w:eastAsia="zh-CN"/>
        </w:rPr>
        <w:t>. The corresponding CR to TS 36.321 are provided in [2].</w:t>
      </w:r>
    </w:p>
    <w:p w:rsidR="00EF051F" w:rsidRPr="00160602" w:rsidRDefault="00EF051F" w:rsidP="00EF051F">
      <w:pPr>
        <w:pStyle w:val="af"/>
        <w:jc w:val="both"/>
        <w:rPr>
          <w:b/>
          <w:i/>
          <w:lang w:eastAsia="zh-CN"/>
        </w:rPr>
      </w:pPr>
      <w:r w:rsidRPr="00160602">
        <w:rPr>
          <w:b/>
          <w:i/>
          <w:lang w:eastAsia="zh-CN"/>
        </w:rPr>
        <w:t>O</w:t>
      </w:r>
      <w:r w:rsidRPr="00160602">
        <w:rPr>
          <w:rFonts w:hint="eastAsia"/>
          <w:b/>
          <w:i/>
          <w:lang w:eastAsia="zh-CN"/>
        </w:rPr>
        <w:t xml:space="preserve">bservation1: Due </w:t>
      </w:r>
      <w:r w:rsidRPr="00160602">
        <w:rPr>
          <w:b/>
          <w:i/>
          <w:lang w:eastAsia="ja-JP"/>
        </w:rPr>
        <w:t>to the half-duplex constraint</w:t>
      </w:r>
      <w:r w:rsidRPr="00160602">
        <w:rPr>
          <w:rFonts w:hint="eastAsia"/>
          <w:b/>
          <w:i/>
          <w:lang w:eastAsia="zh-CN"/>
        </w:rPr>
        <w:t xml:space="preserve">, UE cannot </w:t>
      </w:r>
      <w:r w:rsidRPr="00160602">
        <w:rPr>
          <w:rFonts w:hint="eastAsia"/>
          <w:b/>
          <w:i/>
          <w:noProof/>
        </w:rPr>
        <w:t xml:space="preserve">perform </w:t>
      </w:r>
      <w:r w:rsidRPr="00160602">
        <w:rPr>
          <w:rFonts w:hint="eastAsia"/>
          <w:b/>
          <w:i/>
          <w:lang w:eastAsia="zh-CN"/>
        </w:rPr>
        <w:t>Uu UL transmission during the sidelink discovery</w:t>
      </w:r>
      <w:r w:rsidRPr="00160602">
        <w:rPr>
          <w:b/>
          <w:i/>
          <w:lang w:eastAsia="zh-CN"/>
        </w:rPr>
        <w:t xml:space="preserve"> </w:t>
      </w:r>
      <w:r w:rsidRPr="00160602">
        <w:rPr>
          <w:rFonts w:hint="eastAsia"/>
          <w:b/>
          <w:i/>
          <w:lang w:eastAsia="zh-CN"/>
        </w:rPr>
        <w:t xml:space="preserve">gap for </w:t>
      </w:r>
      <w:r w:rsidRPr="00160602">
        <w:rPr>
          <w:b/>
          <w:i/>
          <w:lang w:eastAsia="zh-CN"/>
        </w:rPr>
        <w:t>reception</w:t>
      </w:r>
      <w:r w:rsidRPr="00160602">
        <w:rPr>
          <w:rFonts w:hint="eastAsia"/>
          <w:b/>
          <w:i/>
          <w:lang w:eastAsia="zh-CN"/>
        </w:rPr>
        <w:t xml:space="preserve"> for intra-frequency sidelink monitoring.</w:t>
      </w:r>
    </w:p>
    <w:p w:rsidR="00EF051F" w:rsidRPr="00160602" w:rsidRDefault="00EF051F" w:rsidP="00EF051F">
      <w:pPr>
        <w:jc w:val="both"/>
        <w:rPr>
          <w:b/>
          <w:i/>
          <w:lang w:eastAsia="zh-CN"/>
        </w:rPr>
      </w:pPr>
      <w:r w:rsidRPr="00160602">
        <w:rPr>
          <w:rFonts w:eastAsiaTheme="minorEastAsia"/>
          <w:b/>
          <w:i/>
          <w:lang w:eastAsia="zh-CN"/>
        </w:rPr>
        <w:t>P</w:t>
      </w:r>
      <w:r w:rsidRPr="00160602">
        <w:rPr>
          <w:rFonts w:eastAsiaTheme="minorEastAsia" w:hint="eastAsia"/>
          <w:b/>
          <w:i/>
          <w:lang w:eastAsia="zh-CN"/>
        </w:rPr>
        <w:t>roposal 1:</w:t>
      </w:r>
      <w:r w:rsidRPr="00160602">
        <w:rPr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T</w:t>
      </w:r>
      <w:r w:rsidRPr="00160602">
        <w:rPr>
          <w:b/>
          <w:i/>
          <w:lang w:eastAsia="zh-CN"/>
        </w:rPr>
        <w:t xml:space="preserve">he MAC entity shall </w:t>
      </w:r>
      <w:r>
        <w:rPr>
          <w:rFonts w:hint="eastAsia"/>
          <w:b/>
          <w:i/>
          <w:lang w:eastAsia="zh-CN"/>
        </w:rPr>
        <w:t xml:space="preserve">perform the RACH procedure </w:t>
      </w:r>
      <w:r w:rsidRPr="00160602">
        <w:rPr>
          <w:b/>
          <w:i/>
          <w:lang w:eastAsia="zh-CN"/>
        </w:rPr>
        <w:t>regardless of not only sidelink discovery gap for transmission but also sidelink discovery gap for reception.</w:t>
      </w:r>
    </w:p>
    <w:p w:rsidR="00EF051F" w:rsidRPr="00160602" w:rsidRDefault="00EF051F" w:rsidP="00EF051F">
      <w:pPr>
        <w:jc w:val="both"/>
        <w:rPr>
          <w:b/>
          <w:i/>
          <w:lang w:eastAsia="zh-CN"/>
        </w:rPr>
      </w:pPr>
      <w:r w:rsidRPr="00160602">
        <w:rPr>
          <w:b/>
          <w:i/>
          <w:lang w:eastAsia="zh-CN"/>
        </w:rPr>
        <w:t>P</w:t>
      </w:r>
      <w:r w:rsidRPr="00160602">
        <w:rPr>
          <w:rFonts w:hint="eastAsia"/>
          <w:b/>
          <w:i/>
          <w:lang w:eastAsia="zh-CN"/>
        </w:rPr>
        <w:t>roposal 2: T</w:t>
      </w:r>
      <w:r w:rsidRPr="00160602">
        <w:rPr>
          <w:b/>
          <w:i/>
          <w:lang w:eastAsia="zh-CN"/>
        </w:rPr>
        <w:t>o</w:t>
      </w:r>
      <w:r w:rsidRPr="00160602">
        <w:rPr>
          <w:rFonts w:hint="eastAsia"/>
          <w:b/>
          <w:i/>
          <w:lang w:eastAsia="zh-CN"/>
        </w:rPr>
        <w:t xml:space="preserve"> </w:t>
      </w:r>
      <w:r w:rsidRPr="00160602">
        <w:rPr>
          <w:b/>
          <w:i/>
          <w:lang w:eastAsia="zh-CN"/>
        </w:rPr>
        <w:t>generate a transmission, the HARQ process shall consider the impact of not only sidelink discovery gap for transmission but also sidelink discovery gap for reception</w:t>
      </w:r>
      <w:r w:rsidRPr="00160602">
        <w:rPr>
          <w:rFonts w:hint="eastAsia"/>
          <w:b/>
          <w:i/>
          <w:lang w:eastAsia="zh-CN"/>
        </w:rPr>
        <w:t>.</w:t>
      </w:r>
    </w:p>
    <w:p w:rsidR="00EF051F" w:rsidRPr="00160602" w:rsidRDefault="00EF051F" w:rsidP="0030315A">
      <w:pPr>
        <w:pStyle w:val="B2"/>
        <w:overflowPunct/>
        <w:autoSpaceDE/>
        <w:autoSpaceDN/>
        <w:adjustRightInd/>
        <w:spacing w:beforeLines="50" w:afterLines="50"/>
        <w:ind w:left="0" w:firstLine="0"/>
        <w:jc w:val="both"/>
        <w:textAlignment w:val="auto"/>
        <w:rPr>
          <w:rFonts w:eastAsiaTheme="minorEastAsia"/>
          <w:b/>
          <w:i/>
          <w:noProof/>
          <w:lang w:eastAsia="zh-CN"/>
        </w:rPr>
      </w:pPr>
      <w:r w:rsidRPr="00160602">
        <w:rPr>
          <w:rFonts w:eastAsiaTheme="minorEastAsia" w:hint="eastAsia"/>
          <w:b/>
          <w:i/>
          <w:noProof/>
          <w:lang w:eastAsia="zh-CN"/>
        </w:rPr>
        <w:t>Observation 2: It is not clear if the sidelink communication should be prioritized over the sidelink gaps.</w:t>
      </w:r>
    </w:p>
    <w:p w:rsidR="009B4050" w:rsidRPr="009B4050" w:rsidRDefault="00EF051F" w:rsidP="0030315A">
      <w:pPr>
        <w:spacing w:beforeLines="50"/>
        <w:rPr>
          <w:b/>
          <w:i/>
          <w:lang w:eastAsia="zh-CN"/>
        </w:rPr>
      </w:pPr>
      <w:r w:rsidRPr="00160602">
        <w:rPr>
          <w:rFonts w:eastAsiaTheme="minorEastAsia" w:hint="eastAsia"/>
          <w:b/>
          <w:i/>
          <w:lang w:eastAsia="zh-CN"/>
        </w:rPr>
        <w:t>Proposal 3: It is s</w:t>
      </w:r>
      <w:r>
        <w:rPr>
          <w:rFonts w:eastAsiaTheme="minorEastAsia" w:hint="eastAsia"/>
          <w:b/>
          <w:i/>
          <w:lang w:eastAsia="zh-CN"/>
        </w:rPr>
        <w:t xml:space="preserve">uggested that the </w:t>
      </w:r>
      <w:r w:rsidRPr="00160602">
        <w:rPr>
          <w:rFonts w:eastAsiaTheme="minorEastAsia" w:hint="eastAsia"/>
          <w:b/>
          <w:i/>
          <w:lang w:eastAsia="zh-CN"/>
        </w:rPr>
        <w:t xml:space="preserve">sidelink discovery </w:t>
      </w:r>
      <w:r>
        <w:rPr>
          <w:rFonts w:eastAsiaTheme="minorEastAsia" w:hint="eastAsia"/>
          <w:b/>
          <w:i/>
          <w:lang w:eastAsia="zh-CN"/>
        </w:rPr>
        <w:t xml:space="preserve">be prioritized over sidelink communication during the </w:t>
      </w:r>
      <w:r w:rsidRPr="00160602">
        <w:rPr>
          <w:rFonts w:eastAsiaTheme="minorEastAsia" w:hint="eastAsia"/>
          <w:b/>
          <w:i/>
          <w:lang w:eastAsia="zh-CN"/>
        </w:rPr>
        <w:t xml:space="preserve">sidelink </w:t>
      </w:r>
      <w:r>
        <w:rPr>
          <w:rFonts w:eastAsiaTheme="minorEastAsia" w:hint="eastAsia"/>
          <w:b/>
          <w:i/>
          <w:lang w:eastAsia="zh-CN"/>
        </w:rPr>
        <w:t>discovery gap</w:t>
      </w:r>
      <w:r w:rsidRPr="00160602">
        <w:rPr>
          <w:rFonts w:eastAsiaTheme="minorEastAsia" w:hint="eastAsia"/>
          <w:b/>
          <w:i/>
          <w:lang w:eastAsia="zh-CN"/>
        </w:rPr>
        <w:t>.</w:t>
      </w:r>
    </w:p>
    <w:p w:rsidR="009B4050" w:rsidRDefault="001C0B3A" w:rsidP="00BE589A">
      <w:pPr>
        <w:pStyle w:val="1"/>
        <w:spacing w:before="120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Reference</w:t>
      </w:r>
    </w:p>
    <w:p w:rsidR="009B4050" w:rsidRDefault="001C0B3A" w:rsidP="00BE589A">
      <w:pPr>
        <w:spacing w:before="120"/>
        <w:rPr>
          <w:lang w:eastAsia="zh-CN"/>
        </w:rPr>
      </w:pPr>
      <w:r>
        <w:rPr>
          <w:rFonts w:hint="eastAsia"/>
          <w:lang w:eastAsia="zh-CN"/>
        </w:rPr>
        <w:t>[1] TS 36.321</w:t>
      </w:r>
    </w:p>
    <w:p w:rsidR="009B4050" w:rsidRDefault="001C0B3A" w:rsidP="00BE589A">
      <w:pPr>
        <w:spacing w:before="120"/>
        <w:rPr>
          <w:lang w:eastAsia="zh-CN"/>
        </w:rPr>
      </w:pPr>
      <w:r>
        <w:rPr>
          <w:rFonts w:hint="eastAsia"/>
          <w:lang w:eastAsia="zh-CN"/>
        </w:rPr>
        <w:t>[2]</w:t>
      </w:r>
      <w:r w:rsidR="00D063B2">
        <w:rPr>
          <w:lang w:eastAsia="zh-CN"/>
        </w:rPr>
        <w:t>R2-16</w:t>
      </w:r>
      <w:r w:rsidR="00D063B2">
        <w:rPr>
          <w:rFonts w:hint="eastAsia"/>
          <w:lang w:eastAsia="zh-CN"/>
        </w:rPr>
        <w:t>1418</w:t>
      </w:r>
      <w:r w:rsidRPr="001C0B3A">
        <w:rPr>
          <w:lang w:eastAsia="zh-CN"/>
        </w:rPr>
        <w:t xml:space="preserve"> </w:t>
      </w:r>
      <w:r w:rsidR="00FB0A62">
        <w:rPr>
          <w:rFonts w:hint="eastAsia"/>
          <w:lang w:eastAsia="zh-CN"/>
        </w:rPr>
        <w:t>C</w:t>
      </w:r>
      <w:r w:rsidRPr="001C0B3A">
        <w:rPr>
          <w:lang w:eastAsia="zh-CN"/>
        </w:rPr>
        <w:t>orrections for sidelink discovery gap in 36.321</w:t>
      </w:r>
    </w:p>
    <w:bookmarkEnd w:id="0"/>
    <w:bookmarkEnd w:id="3"/>
    <w:bookmarkEnd w:id="4"/>
    <w:p w:rsidR="002B4FE2" w:rsidRPr="001A79E0" w:rsidRDefault="002B4FE2" w:rsidP="00D9095D">
      <w:pPr>
        <w:jc w:val="both"/>
        <w:rPr>
          <w:lang w:val="en-US" w:eastAsia="zh-CN"/>
        </w:rPr>
      </w:pPr>
    </w:p>
    <w:sectPr w:rsidR="002B4FE2" w:rsidRPr="001A79E0" w:rsidSect="00F93B2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E22" w:rsidRDefault="00231E22">
      <w:r>
        <w:separator/>
      </w:r>
    </w:p>
  </w:endnote>
  <w:endnote w:type="continuationSeparator" w:id="0">
    <w:p w:rsidR="00231E22" w:rsidRDefault="00231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1D9" w:rsidRDefault="009851D9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E22" w:rsidRDefault="00231E22">
      <w:r>
        <w:separator/>
      </w:r>
    </w:p>
  </w:footnote>
  <w:footnote w:type="continuationSeparator" w:id="0">
    <w:p w:rsidR="00231E22" w:rsidRDefault="00231E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3C70A64"/>
    <w:multiLevelType w:val="hybridMultilevel"/>
    <w:tmpl w:val="AAB8E242"/>
    <w:lvl w:ilvl="0" w:tplc="8804A1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C026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1ED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00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A0838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C648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813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2CE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785C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388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93A3D7C"/>
    <w:multiLevelType w:val="multilevel"/>
    <w:tmpl w:val="F9F0FAF6"/>
    <w:lvl w:ilvl="0">
      <w:start w:val="1"/>
      <w:numFmt w:val="decimal"/>
      <w:lvlRestart w:val="0"/>
      <w:pStyle w:val="L-List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sz w:val="22"/>
      </w:rPr>
    </w:lvl>
    <w:lvl w:ilvl="1">
      <w:start w:val="1"/>
      <w:numFmt w:val="lowerLetter"/>
      <w:pStyle w:val="L2-List2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22"/>
      </w:rPr>
    </w:lvl>
    <w:lvl w:ilvl="2">
      <w:start w:val="1"/>
      <w:numFmt w:val="lowerRoman"/>
      <w:pStyle w:val="L3-List3"/>
      <w:lvlText w:val="%3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i w:val="0"/>
        <w:sz w:val="22"/>
      </w:rPr>
    </w:lvl>
    <w:lvl w:ilvl="3">
      <w:start w:val="1"/>
      <w:numFmt w:val="lowerLetter"/>
      <w:pStyle w:val="L4-List4"/>
      <w:lvlText w:val="(%4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"/>
      <w:lvlJc w:val="left"/>
      <w:pPr>
        <w:ind w:left="2232" w:hanging="792"/>
      </w:pPr>
    </w:lvl>
    <w:lvl w:ilvl="5">
      <w:start w:val="1"/>
      <w:numFmt w:val="decimal"/>
      <w:lvlText w:val=""/>
      <w:lvlJc w:val="left"/>
      <w:pPr>
        <w:ind w:left="2736" w:hanging="936"/>
      </w:pPr>
    </w:lvl>
    <w:lvl w:ilvl="6">
      <w:start w:val="1"/>
      <w:numFmt w:val="decimal"/>
      <w:lvlText w:val=""/>
      <w:lvlJc w:val="left"/>
      <w:pPr>
        <w:ind w:left="3240" w:hanging="1080"/>
      </w:pPr>
    </w:lvl>
    <w:lvl w:ilvl="7">
      <w:start w:val="1"/>
      <w:numFmt w:val="decimal"/>
      <w:lvlText w:val=""/>
      <w:lvlJc w:val="left"/>
      <w:pPr>
        <w:ind w:left="3744" w:hanging="1224"/>
      </w:pPr>
    </w:lvl>
    <w:lvl w:ilvl="8">
      <w:start w:val="1"/>
      <w:numFmt w:val="decimal"/>
      <w:lvlText w:val=""/>
      <w:lvlJc w:val="left"/>
      <w:pPr>
        <w:ind w:left="4320" w:hanging="1440"/>
      </w:pPr>
    </w:lvl>
  </w:abstractNum>
  <w:abstractNum w:abstractNumId="7">
    <w:nsid w:val="381E0858"/>
    <w:multiLevelType w:val="hybridMultilevel"/>
    <w:tmpl w:val="842ACFCC"/>
    <w:lvl w:ilvl="0" w:tplc="790E80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C653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2022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92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252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7064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5A630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4C23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9C55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46A32F5D"/>
    <w:multiLevelType w:val="hybridMultilevel"/>
    <w:tmpl w:val="996096F8"/>
    <w:lvl w:ilvl="0" w:tplc="EFA40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14"/>
  </w:num>
  <w:num w:numId="5">
    <w:abstractNumId w:val="12"/>
  </w:num>
  <w:num w:numId="6">
    <w:abstractNumId w:val="2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6"/>
  </w:num>
  <w:num w:numId="12">
    <w:abstractNumId w:val="1"/>
  </w:num>
  <w:num w:numId="13">
    <w:abstractNumId w:val="7"/>
  </w:num>
  <w:num w:numId="14">
    <w:abstractNumId w:val="9"/>
  </w:num>
  <w:num w:numId="15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421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50E7"/>
    <w:rsid w:val="00005185"/>
    <w:rsid w:val="0000569D"/>
    <w:rsid w:val="00005BB5"/>
    <w:rsid w:val="00005D12"/>
    <w:rsid w:val="00005F6D"/>
    <w:rsid w:val="0000602A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8F6"/>
    <w:rsid w:val="00011DCF"/>
    <w:rsid w:val="0001296A"/>
    <w:rsid w:val="00012AF7"/>
    <w:rsid w:val="00013A75"/>
    <w:rsid w:val="00013B9D"/>
    <w:rsid w:val="00013CB8"/>
    <w:rsid w:val="0001404F"/>
    <w:rsid w:val="0001405B"/>
    <w:rsid w:val="000143C4"/>
    <w:rsid w:val="000145E1"/>
    <w:rsid w:val="00014980"/>
    <w:rsid w:val="00015330"/>
    <w:rsid w:val="00015444"/>
    <w:rsid w:val="0001565F"/>
    <w:rsid w:val="000156DF"/>
    <w:rsid w:val="00015AF8"/>
    <w:rsid w:val="00016AD6"/>
    <w:rsid w:val="00016B2C"/>
    <w:rsid w:val="00016BF7"/>
    <w:rsid w:val="00016DA2"/>
    <w:rsid w:val="0001701A"/>
    <w:rsid w:val="000171B5"/>
    <w:rsid w:val="00017C43"/>
    <w:rsid w:val="00017D3B"/>
    <w:rsid w:val="00017FA2"/>
    <w:rsid w:val="0002059C"/>
    <w:rsid w:val="000205C0"/>
    <w:rsid w:val="00020BFF"/>
    <w:rsid w:val="00020FF3"/>
    <w:rsid w:val="000213A7"/>
    <w:rsid w:val="00021534"/>
    <w:rsid w:val="00021BDC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51AA"/>
    <w:rsid w:val="0002537A"/>
    <w:rsid w:val="00025434"/>
    <w:rsid w:val="00025BAB"/>
    <w:rsid w:val="00025EEA"/>
    <w:rsid w:val="00026436"/>
    <w:rsid w:val="0002747B"/>
    <w:rsid w:val="00027483"/>
    <w:rsid w:val="00027C35"/>
    <w:rsid w:val="00031567"/>
    <w:rsid w:val="000317DB"/>
    <w:rsid w:val="00032312"/>
    <w:rsid w:val="00032AB8"/>
    <w:rsid w:val="00033875"/>
    <w:rsid w:val="0003419C"/>
    <w:rsid w:val="000346B7"/>
    <w:rsid w:val="00034B45"/>
    <w:rsid w:val="0003523D"/>
    <w:rsid w:val="000357E9"/>
    <w:rsid w:val="000362F7"/>
    <w:rsid w:val="0003643C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C27"/>
    <w:rsid w:val="00047D2B"/>
    <w:rsid w:val="0005019A"/>
    <w:rsid w:val="000502EF"/>
    <w:rsid w:val="0005052D"/>
    <w:rsid w:val="0005055D"/>
    <w:rsid w:val="00050C20"/>
    <w:rsid w:val="00052018"/>
    <w:rsid w:val="000520DD"/>
    <w:rsid w:val="00052177"/>
    <w:rsid w:val="00052612"/>
    <w:rsid w:val="0005287F"/>
    <w:rsid w:val="00053263"/>
    <w:rsid w:val="000534D5"/>
    <w:rsid w:val="0005371E"/>
    <w:rsid w:val="00053B21"/>
    <w:rsid w:val="000542D4"/>
    <w:rsid w:val="0005476A"/>
    <w:rsid w:val="00054CEB"/>
    <w:rsid w:val="00054E6D"/>
    <w:rsid w:val="000555DF"/>
    <w:rsid w:val="000558FA"/>
    <w:rsid w:val="0005597A"/>
    <w:rsid w:val="00055E1A"/>
    <w:rsid w:val="000563B3"/>
    <w:rsid w:val="00056438"/>
    <w:rsid w:val="00056674"/>
    <w:rsid w:val="0005681F"/>
    <w:rsid w:val="00056BF1"/>
    <w:rsid w:val="00057173"/>
    <w:rsid w:val="000576FB"/>
    <w:rsid w:val="00057F83"/>
    <w:rsid w:val="00060183"/>
    <w:rsid w:val="00060381"/>
    <w:rsid w:val="000606F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4E4D"/>
    <w:rsid w:val="000655EF"/>
    <w:rsid w:val="0006578F"/>
    <w:rsid w:val="00065867"/>
    <w:rsid w:val="000659B2"/>
    <w:rsid w:val="00065CF3"/>
    <w:rsid w:val="00066986"/>
    <w:rsid w:val="000669E9"/>
    <w:rsid w:val="00067014"/>
    <w:rsid w:val="000704DF"/>
    <w:rsid w:val="00070698"/>
    <w:rsid w:val="00070CDD"/>
    <w:rsid w:val="00071430"/>
    <w:rsid w:val="00071521"/>
    <w:rsid w:val="00071A7A"/>
    <w:rsid w:val="00072822"/>
    <w:rsid w:val="00072EDF"/>
    <w:rsid w:val="00072F56"/>
    <w:rsid w:val="00073790"/>
    <w:rsid w:val="000737BB"/>
    <w:rsid w:val="00073C97"/>
    <w:rsid w:val="00074C32"/>
    <w:rsid w:val="00075247"/>
    <w:rsid w:val="00075B4E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1E05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F0C"/>
    <w:rsid w:val="00085497"/>
    <w:rsid w:val="00085864"/>
    <w:rsid w:val="00085DF3"/>
    <w:rsid w:val="0008650F"/>
    <w:rsid w:val="00086B96"/>
    <w:rsid w:val="00086D47"/>
    <w:rsid w:val="00086F6D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424F"/>
    <w:rsid w:val="0009441A"/>
    <w:rsid w:val="00094454"/>
    <w:rsid w:val="000945BD"/>
    <w:rsid w:val="00094829"/>
    <w:rsid w:val="000950AA"/>
    <w:rsid w:val="0009529D"/>
    <w:rsid w:val="000959A3"/>
    <w:rsid w:val="000967D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7C6"/>
    <w:rsid w:val="000A394F"/>
    <w:rsid w:val="000A3E50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DE9"/>
    <w:rsid w:val="000B0EC0"/>
    <w:rsid w:val="000B13E4"/>
    <w:rsid w:val="000B18CD"/>
    <w:rsid w:val="000B19A2"/>
    <w:rsid w:val="000B1C6E"/>
    <w:rsid w:val="000B3435"/>
    <w:rsid w:val="000B3F83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C00E1"/>
    <w:rsid w:val="000C022E"/>
    <w:rsid w:val="000C03E1"/>
    <w:rsid w:val="000C044C"/>
    <w:rsid w:val="000C05E6"/>
    <w:rsid w:val="000C175A"/>
    <w:rsid w:val="000C1B25"/>
    <w:rsid w:val="000C29C8"/>
    <w:rsid w:val="000C322E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194"/>
    <w:rsid w:val="000D0344"/>
    <w:rsid w:val="000D0B5A"/>
    <w:rsid w:val="000D0EB2"/>
    <w:rsid w:val="000D1909"/>
    <w:rsid w:val="000D1942"/>
    <w:rsid w:val="000D1FAA"/>
    <w:rsid w:val="000D2FA4"/>
    <w:rsid w:val="000D3B23"/>
    <w:rsid w:val="000D3B6B"/>
    <w:rsid w:val="000D41B5"/>
    <w:rsid w:val="000D4209"/>
    <w:rsid w:val="000D468C"/>
    <w:rsid w:val="000D4EFE"/>
    <w:rsid w:val="000D4F73"/>
    <w:rsid w:val="000D57EF"/>
    <w:rsid w:val="000D62FB"/>
    <w:rsid w:val="000D6A90"/>
    <w:rsid w:val="000D6E8E"/>
    <w:rsid w:val="000D74FE"/>
    <w:rsid w:val="000D7A0E"/>
    <w:rsid w:val="000E005B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E"/>
    <w:rsid w:val="000E301C"/>
    <w:rsid w:val="000E3370"/>
    <w:rsid w:val="000E3CAC"/>
    <w:rsid w:val="000E3CD7"/>
    <w:rsid w:val="000E3EB0"/>
    <w:rsid w:val="000E3FD7"/>
    <w:rsid w:val="000E4329"/>
    <w:rsid w:val="000E44CB"/>
    <w:rsid w:val="000E4914"/>
    <w:rsid w:val="000E517D"/>
    <w:rsid w:val="000E558F"/>
    <w:rsid w:val="000E5933"/>
    <w:rsid w:val="000E5E99"/>
    <w:rsid w:val="000E5FF1"/>
    <w:rsid w:val="000E6E9E"/>
    <w:rsid w:val="000E7555"/>
    <w:rsid w:val="000E7C81"/>
    <w:rsid w:val="000E7DC8"/>
    <w:rsid w:val="000F00F6"/>
    <w:rsid w:val="000F025B"/>
    <w:rsid w:val="000F0452"/>
    <w:rsid w:val="000F0CD0"/>
    <w:rsid w:val="000F109A"/>
    <w:rsid w:val="000F1288"/>
    <w:rsid w:val="000F1ABF"/>
    <w:rsid w:val="000F1FC4"/>
    <w:rsid w:val="000F3101"/>
    <w:rsid w:val="000F3E3D"/>
    <w:rsid w:val="000F446E"/>
    <w:rsid w:val="000F4F22"/>
    <w:rsid w:val="000F5047"/>
    <w:rsid w:val="000F6965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4AF"/>
    <w:rsid w:val="0010475D"/>
    <w:rsid w:val="001049B6"/>
    <w:rsid w:val="001053B5"/>
    <w:rsid w:val="00105515"/>
    <w:rsid w:val="00105528"/>
    <w:rsid w:val="00105F84"/>
    <w:rsid w:val="00106264"/>
    <w:rsid w:val="0010634F"/>
    <w:rsid w:val="00107283"/>
    <w:rsid w:val="001074CC"/>
    <w:rsid w:val="00107EAB"/>
    <w:rsid w:val="00107EFF"/>
    <w:rsid w:val="00107FF6"/>
    <w:rsid w:val="00110404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B44"/>
    <w:rsid w:val="00120B54"/>
    <w:rsid w:val="0012163A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BA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4"/>
    <w:rsid w:val="001317F7"/>
    <w:rsid w:val="00131814"/>
    <w:rsid w:val="00131C33"/>
    <w:rsid w:val="00131EA5"/>
    <w:rsid w:val="0013204A"/>
    <w:rsid w:val="00132625"/>
    <w:rsid w:val="00132825"/>
    <w:rsid w:val="00132853"/>
    <w:rsid w:val="00132888"/>
    <w:rsid w:val="00132E06"/>
    <w:rsid w:val="0013325B"/>
    <w:rsid w:val="00134200"/>
    <w:rsid w:val="00134641"/>
    <w:rsid w:val="00135310"/>
    <w:rsid w:val="001357A9"/>
    <w:rsid w:val="00135B09"/>
    <w:rsid w:val="00136BE3"/>
    <w:rsid w:val="00136EB8"/>
    <w:rsid w:val="00136F19"/>
    <w:rsid w:val="00137A45"/>
    <w:rsid w:val="00140232"/>
    <w:rsid w:val="0014045E"/>
    <w:rsid w:val="00140540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98"/>
    <w:rsid w:val="00142A8B"/>
    <w:rsid w:val="00143103"/>
    <w:rsid w:val="00143F77"/>
    <w:rsid w:val="001441ED"/>
    <w:rsid w:val="00144AA6"/>
    <w:rsid w:val="00144EBD"/>
    <w:rsid w:val="00144F4B"/>
    <w:rsid w:val="00145B1F"/>
    <w:rsid w:val="00145DFA"/>
    <w:rsid w:val="0014638D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19FF"/>
    <w:rsid w:val="00152608"/>
    <w:rsid w:val="00152A0E"/>
    <w:rsid w:val="00152C0A"/>
    <w:rsid w:val="00153377"/>
    <w:rsid w:val="00153AC1"/>
    <w:rsid w:val="00153D9D"/>
    <w:rsid w:val="00153F71"/>
    <w:rsid w:val="00154067"/>
    <w:rsid w:val="001541D0"/>
    <w:rsid w:val="00154E3A"/>
    <w:rsid w:val="0015526C"/>
    <w:rsid w:val="0015556D"/>
    <w:rsid w:val="00155786"/>
    <w:rsid w:val="00157372"/>
    <w:rsid w:val="0015782A"/>
    <w:rsid w:val="0016006A"/>
    <w:rsid w:val="001601ED"/>
    <w:rsid w:val="0016044E"/>
    <w:rsid w:val="001604A8"/>
    <w:rsid w:val="001604F7"/>
    <w:rsid w:val="00160602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AFA"/>
    <w:rsid w:val="00164B7F"/>
    <w:rsid w:val="00164DB6"/>
    <w:rsid w:val="00165014"/>
    <w:rsid w:val="001650B5"/>
    <w:rsid w:val="001653B8"/>
    <w:rsid w:val="001657A3"/>
    <w:rsid w:val="00166128"/>
    <w:rsid w:val="001665D6"/>
    <w:rsid w:val="00166902"/>
    <w:rsid w:val="00166AC1"/>
    <w:rsid w:val="00167210"/>
    <w:rsid w:val="001679FD"/>
    <w:rsid w:val="00167C49"/>
    <w:rsid w:val="001702A3"/>
    <w:rsid w:val="0017053E"/>
    <w:rsid w:val="001705C8"/>
    <w:rsid w:val="0017063D"/>
    <w:rsid w:val="001707B2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4A0"/>
    <w:rsid w:val="00177369"/>
    <w:rsid w:val="0017750C"/>
    <w:rsid w:val="001775C4"/>
    <w:rsid w:val="001778DC"/>
    <w:rsid w:val="00177ED9"/>
    <w:rsid w:val="00177F29"/>
    <w:rsid w:val="00180095"/>
    <w:rsid w:val="0018017B"/>
    <w:rsid w:val="001804D4"/>
    <w:rsid w:val="00180768"/>
    <w:rsid w:val="00180ACF"/>
    <w:rsid w:val="00180B75"/>
    <w:rsid w:val="00180D7D"/>
    <w:rsid w:val="00181069"/>
    <w:rsid w:val="00181466"/>
    <w:rsid w:val="00181BDC"/>
    <w:rsid w:val="0018227C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5A6B"/>
    <w:rsid w:val="00185AFF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177"/>
    <w:rsid w:val="0019227A"/>
    <w:rsid w:val="00192A2D"/>
    <w:rsid w:val="00193E26"/>
    <w:rsid w:val="00193F5F"/>
    <w:rsid w:val="00195650"/>
    <w:rsid w:val="0019606D"/>
    <w:rsid w:val="001960F9"/>
    <w:rsid w:val="0019632D"/>
    <w:rsid w:val="001965B6"/>
    <w:rsid w:val="001970C4"/>
    <w:rsid w:val="001977C8"/>
    <w:rsid w:val="00197877"/>
    <w:rsid w:val="00197B53"/>
    <w:rsid w:val="00197BA6"/>
    <w:rsid w:val="00197C7B"/>
    <w:rsid w:val="00197DFA"/>
    <w:rsid w:val="00197F57"/>
    <w:rsid w:val="001A010F"/>
    <w:rsid w:val="001A0FBB"/>
    <w:rsid w:val="001A17CD"/>
    <w:rsid w:val="001A19D0"/>
    <w:rsid w:val="001A1B88"/>
    <w:rsid w:val="001A1D96"/>
    <w:rsid w:val="001A1F92"/>
    <w:rsid w:val="001A20C3"/>
    <w:rsid w:val="001A2382"/>
    <w:rsid w:val="001A26AD"/>
    <w:rsid w:val="001A3151"/>
    <w:rsid w:val="001A34F0"/>
    <w:rsid w:val="001A38C1"/>
    <w:rsid w:val="001A3DCC"/>
    <w:rsid w:val="001A4722"/>
    <w:rsid w:val="001A6343"/>
    <w:rsid w:val="001A6390"/>
    <w:rsid w:val="001A6420"/>
    <w:rsid w:val="001A6608"/>
    <w:rsid w:val="001A667A"/>
    <w:rsid w:val="001A685E"/>
    <w:rsid w:val="001A68F4"/>
    <w:rsid w:val="001A6C21"/>
    <w:rsid w:val="001A6CB0"/>
    <w:rsid w:val="001A70BC"/>
    <w:rsid w:val="001A77E4"/>
    <w:rsid w:val="001A78CB"/>
    <w:rsid w:val="001A79E0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3A"/>
    <w:rsid w:val="001C0BA8"/>
    <w:rsid w:val="001C0E0A"/>
    <w:rsid w:val="001C10F8"/>
    <w:rsid w:val="001C111C"/>
    <w:rsid w:val="001C1982"/>
    <w:rsid w:val="001C1B98"/>
    <w:rsid w:val="001C24C0"/>
    <w:rsid w:val="001C29BA"/>
    <w:rsid w:val="001C2AB9"/>
    <w:rsid w:val="001C2DD3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9CC"/>
    <w:rsid w:val="001C6D1B"/>
    <w:rsid w:val="001C6FB6"/>
    <w:rsid w:val="001C77E5"/>
    <w:rsid w:val="001C781D"/>
    <w:rsid w:val="001D01EE"/>
    <w:rsid w:val="001D0723"/>
    <w:rsid w:val="001D0736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049"/>
    <w:rsid w:val="001E1631"/>
    <w:rsid w:val="001E17BC"/>
    <w:rsid w:val="001E1A4D"/>
    <w:rsid w:val="001E24B4"/>
    <w:rsid w:val="001E25AD"/>
    <w:rsid w:val="001E2866"/>
    <w:rsid w:val="001E3038"/>
    <w:rsid w:val="001E34D3"/>
    <w:rsid w:val="001E35AF"/>
    <w:rsid w:val="001E3784"/>
    <w:rsid w:val="001E408B"/>
    <w:rsid w:val="001E41F3"/>
    <w:rsid w:val="001E43E8"/>
    <w:rsid w:val="001E4A1D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1D38"/>
    <w:rsid w:val="001F23A8"/>
    <w:rsid w:val="001F2538"/>
    <w:rsid w:val="001F2CFC"/>
    <w:rsid w:val="001F33B2"/>
    <w:rsid w:val="001F3497"/>
    <w:rsid w:val="001F3BDF"/>
    <w:rsid w:val="001F3C8C"/>
    <w:rsid w:val="001F3D1C"/>
    <w:rsid w:val="001F3D44"/>
    <w:rsid w:val="001F45DA"/>
    <w:rsid w:val="001F46A0"/>
    <w:rsid w:val="001F4972"/>
    <w:rsid w:val="001F49D5"/>
    <w:rsid w:val="001F5B17"/>
    <w:rsid w:val="001F6117"/>
    <w:rsid w:val="001F6671"/>
    <w:rsid w:val="001F6676"/>
    <w:rsid w:val="001F66DA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798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53E"/>
    <w:rsid w:val="00203A01"/>
    <w:rsid w:val="00203E9E"/>
    <w:rsid w:val="00204107"/>
    <w:rsid w:val="002042A1"/>
    <w:rsid w:val="002045B0"/>
    <w:rsid w:val="00204828"/>
    <w:rsid w:val="00204E97"/>
    <w:rsid w:val="002056AA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2651"/>
    <w:rsid w:val="0021296F"/>
    <w:rsid w:val="00213A9A"/>
    <w:rsid w:val="00213D61"/>
    <w:rsid w:val="00213E1C"/>
    <w:rsid w:val="00213EE9"/>
    <w:rsid w:val="00214112"/>
    <w:rsid w:val="002145B2"/>
    <w:rsid w:val="00214991"/>
    <w:rsid w:val="00214F44"/>
    <w:rsid w:val="00214F99"/>
    <w:rsid w:val="002154A5"/>
    <w:rsid w:val="00215593"/>
    <w:rsid w:val="002155F4"/>
    <w:rsid w:val="002157E4"/>
    <w:rsid w:val="00215A14"/>
    <w:rsid w:val="0021614B"/>
    <w:rsid w:val="00216FDD"/>
    <w:rsid w:val="00217550"/>
    <w:rsid w:val="002203BB"/>
    <w:rsid w:val="00220898"/>
    <w:rsid w:val="00220F8E"/>
    <w:rsid w:val="002213B5"/>
    <w:rsid w:val="002214AD"/>
    <w:rsid w:val="00221661"/>
    <w:rsid w:val="0022182B"/>
    <w:rsid w:val="00221907"/>
    <w:rsid w:val="00221A43"/>
    <w:rsid w:val="00221BB1"/>
    <w:rsid w:val="0022240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58CC"/>
    <w:rsid w:val="00225BF4"/>
    <w:rsid w:val="00226157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985"/>
    <w:rsid w:val="00230CBF"/>
    <w:rsid w:val="002313BF"/>
    <w:rsid w:val="00231874"/>
    <w:rsid w:val="00231E22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BE2"/>
    <w:rsid w:val="00233F33"/>
    <w:rsid w:val="00234060"/>
    <w:rsid w:val="0023448F"/>
    <w:rsid w:val="002344B2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7395"/>
    <w:rsid w:val="002376A3"/>
    <w:rsid w:val="002379A1"/>
    <w:rsid w:val="002403E6"/>
    <w:rsid w:val="00240517"/>
    <w:rsid w:val="002427DB"/>
    <w:rsid w:val="00242D42"/>
    <w:rsid w:val="0024335F"/>
    <w:rsid w:val="00243854"/>
    <w:rsid w:val="00243BC1"/>
    <w:rsid w:val="00243D63"/>
    <w:rsid w:val="00243E30"/>
    <w:rsid w:val="00243EA5"/>
    <w:rsid w:val="00244332"/>
    <w:rsid w:val="00244344"/>
    <w:rsid w:val="00244E0C"/>
    <w:rsid w:val="00245B1F"/>
    <w:rsid w:val="00245B23"/>
    <w:rsid w:val="0024656E"/>
    <w:rsid w:val="00246731"/>
    <w:rsid w:val="002467CC"/>
    <w:rsid w:val="002468B1"/>
    <w:rsid w:val="00246DE8"/>
    <w:rsid w:val="00246F62"/>
    <w:rsid w:val="00247234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CC"/>
    <w:rsid w:val="002530BE"/>
    <w:rsid w:val="002533DD"/>
    <w:rsid w:val="00253C2B"/>
    <w:rsid w:val="00253DF9"/>
    <w:rsid w:val="00254312"/>
    <w:rsid w:val="00254641"/>
    <w:rsid w:val="00254901"/>
    <w:rsid w:val="002549B3"/>
    <w:rsid w:val="00254A29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56E1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FB2"/>
    <w:rsid w:val="00273FC1"/>
    <w:rsid w:val="00274CBA"/>
    <w:rsid w:val="00274E67"/>
    <w:rsid w:val="00275685"/>
    <w:rsid w:val="00275BCA"/>
    <w:rsid w:val="00275D12"/>
    <w:rsid w:val="00275E60"/>
    <w:rsid w:val="002767D4"/>
    <w:rsid w:val="00276CD2"/>
    <w:rsid w:val="002778F7"/>
    <w:rsid w:val="00277A1E"/>
    <w:rsid w:val="0028062F"/>
    <w:rsid w:val="00280740"/>
    <w:rsid w:val="002808AD"/>
    <w:rsid w:val="00280F6F"/>
    <w:rsid w:val="00280FEC"/>
    <w:rsid w:val="00281541"/>
    <w:rsid w:val="0028186E"/>
    <w:rsid w:val="00281888"/>
    <w:rsid w:val="002819AC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B77"/>
    <w:rsid w:val="00296F99"/>
    <w:rsid w:val="00297500"/>
    <w:rsid w:val="0029772D"/>
    <w:rsid w:val="002A036E"/>
    <w:rsid w:val="002A0D92"/>
    <w:rsid w:val="002A120E"/>
    <w:rsid w:val="002A1C30"/>
    <w:rsid w:val="002A1E27"/>
    <w:rsid w:val="002A2646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9AC"/>
    <w:rsid w:val="002B4A9F"/>
    <w:rsid w:val="002B4CE8"/>
    <w:rsid w:val="002B4FA8"/>
    <w:rsid w:val="002B4FE2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832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A8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D3A"/>
    <w:rsid w:val="002D2EEB"/>
    <w:rsid w:val="002D32AD"/>
    <w:rsid w:val="002D3445"/>
    <w:rsid w:val="002D3648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383"/>
    <w:rsid w:val="002D66E6"/>
    <w:rsid w:val="002D66F7"/>
    <w:rsid w:val="002D683D"/>
    <w:rsid w:val="002D6885"/>
    <w:rsid w:val="002D6AD6"/>
    <w:rsid w:val="002D6B8A"/>
    <w:rsid w:val="002D6F3E"/>
    <w:rsid w:val="002D721E"/>
    <w:rsid w:val="002D7D18"/>
    <w:rsid w:val="002E016F"/>
    <w:rsid w:val="002E0401"/>
    <w:rsid w:val="002E068A"/>
    <w:rsid w:val="002E0E6D"/>
    <w:rsid w:val="002E118D"/>
    <w:rsid w:val="002E14A4"/>
    <w:rsid w:val="002E152E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0CE"/>
    <w:rsid w:val="002E4216"/>
    <w:rsid w:val="002E4B45"/>
    <w:rsid w:val="002E4C5F"/>
    <w:rsid w:val="002E5951"/>
    <w:rsid w:val="002E5A45"/>
    <w:rsid w:val="002E5AC4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210"/>
    <w:rsid w:val="002F0228"/>
    <w:rsid w:val="002F0333"/>
    <w:rsid w:val="002F03BC"/>
    <w:rsid w:val="002F0580"/>
    <w:rsid w:val="002F16B5"/>
    <w:rsid w:val="002F1E63"/>
    <w:rsid w:val="002F2451"/>
    <w:rsid w:val="002F285A"/>
    <w:rsid w:val="002F2DF6"/>
    <w:rsid w:val="002F2F82"/>
    <w:rsid w:val="002F3DD5"/>
    <w:rsid w:val="002F3E1C"/>
    <w:rsid w:val="002F4309"/>
    <w:rsid w:val="002F4358"/>
    <w:rsid w:val="002F4BC5"/>
    <w:rsid w:val="002F5311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E7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15A"/>
    <w:rsid w:val="00303421"/>
    <w:rsid w:val="00303DCF"/>
    <w:rsid w:val="003045A8"/>
    <w:rsid w:val="00304979"/>
    <w:rsid w:val="00304CCA"/>
    <w:rsid w:val="00304EFA"/>
    <w:rsid w:val="0030507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B1C"/>
    <w:rsid w:val="00310F20"/>
    <w:rsid w:val="003115F6"/>
    <w:rsid w:val="0031179C"/>
    <w:rsid w:val="00311A6D"/>
    <w:rsid w:val="00312856"/>
    <w:rsid w:val="00312BFB"/>
    <w:rsid w:val="00312C93"/>
    <w:rsid w:val="00312D23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543D"/>
    <w:rsid w:val="00315F2D"/>
    <w:rsid w:val="00315F2F"/>
    <w:rsid w:val="00316068"/>
    <w:rsid w:val="00316111"/>
    <w:rsid w:val="00316405"/>
    <w:rsid w:val="003165FB"/>
    <w:rsid w:val="00316D12"/>
    <w:rsid w:val="00316D2D"/>
    <w:rsid w:val="00316D4A"/>
    <w:rsid w:val="00316FC9"/>
    <w:rsid w:val="003170B8"/>
    <w:rsid w:val="00317523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40EF"/>
    <w:rsid w:val="003246A3"/>
    <w:rsid w:val="00324E7A"/>
    <w:rsid w:val="003252D9"/>
    <w:rsid w:val="00325769"/>
    <w:rsid w:val="00325B85"/>
    <w:rsid w:val="00325DEF"/>
    <w:rsid w:val="00326166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BEB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74A"/>
    <w:rsid w:val="0034030B"/>
    <w:rsid w:val="003403AD"/>
    <w:rsid w:val="003407C0"/>
    <w:rsid w:val="00340FC5"/>
    <w:rsid w:val="0034105A"/>
    <w:rsid w:val="00341115"/>
    <w:rsid w:val="00341425"/>
    <w:rsid w:val="0034151B"/>
    <w:rsid w:val="003415EC"/>
    <w:rsid w:val="00342215"/>
    <w:rsid w:val="00342A3B"/>
    <w:rsid w:val="00342BD8"/>
    <w:rsid w:val="00342C63"/>
    <w:rsid w:val="00342CBB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71A4"/>
    <w:rsid w:val="00347361"/>
    <w:rsid w:val="00347468"/>
    <w:rsid w:val="003474B0"/>
    <w:rsid w:val="003476D2"/>
    <w:rsid w:val="00347894"/>
    <w:rsid w:val="00347B21"/>
    <w:rsid w:val="0035052F"/>
    <w:rsid w:val="00350D7E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53E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041"/>
    <w:rsid w:val="00366DED"/>
    <w:rsid w:val="00366FA1"/>
    <w:rsid w:val="00367504"/>
    <w:rsid w:val="003676F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A68"/>
    <w:rsid w:val="00371EED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7020"/>
    <w:rsid w:val="00387985"/>
    <w:rsid w:val="003901E4"/>
    <w:rsid w:val="00390C70"/>
    <w:rsid w:val="00390D21"/>
    <w:rsid w:val="00390EDA"/>
    <w:rsid w:val="0039115F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178C"/>
    <w:rsid w:val="003A1BF1"/>
    <w:rsid w:val="003A1E0B"/>
    <w:rsid w:val="003A1FFC"/>
    <w:rsid w:val="003A21E6"/>
    <w:rsid w:val="003A21ED"/>
    <w:rsid w:val="003A2E9C"/>
    <w:rsid w:val="003A2FDA"/>
    <w:rsid w:val="003A306F"/>
    <w:rsid w:val="003A314C"/>
    <w:rsid w:val="003A3753"/>
    <w:rsid w:val="003A38B6"/>
    <w:rsid w:val="003A3E37"/>
    <w:rsid w:val="003A41E4"/>
    <w:rsid w:val="003A43D6"/>
    <w:rsid w:val="003A4E16"/>
    <w:rsid w:val="003A4FE1"/>
    <w:rsid w:val="003A501C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59F"/>
    <w:rsid w:val="003B19B8"/>
    <w:rsid w:val="003B1E3F"/>
    <w:rsid w:val="003B1E7D"/>
    <w:rsid w:val="003B2CF0"/>
    <w:rsid w:val="003B3117"/>
    <w:rsid w:val="003B36D2"/>
    <w:rsid w:val="003B53C7"/>
    <w:rsid w:val="003B5800"/>
    <w:rsid w:val="003B5B1C"/>
    <w:rsid w:val="003B5BBA"/>
    <w:rsid w:val="003B60B3"/>
    <w:rsid w:val="003B6153"/>
    <w:rsid w:val="003B65AC"/>
    <w:rsid w:val="003B668F"/>
    <w:rsid w:val="003B69C5"/>
    <w:rsid w:val="003B7089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8C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52F"/>
    <w:rsid w:val="003D464A"/>
    <w:rsid w:val="003D4702"/>
    <w:rsid w:val="003D4A82"/>
    <w:rsid w:val="003D4B4C"/>
    <w:rsid w:val="003D4BE4"/>
    <w:rsid w:val="003D4CBF"/>
    <w:rsid w:val="003D4D9E"/>
    <w:rsid w:val="003D59F3"/>
    <w:rsid w:val="003D5B07"/>
    <w:rsid w:val="003D5DCB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FDD"/>
    <w:rsid w:val="003E1512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73"/>
    <w:rsid w:val="003E7F9C"/>
    <w:rsid w:val="003F0B83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FCB"/>
    <w:rsid w:val="003F6440"/>
    <w:rsid w:val="003F6A59"/>
    <w:rsid w:val="003F73DD"/>
    <w:rsid w:val="00400B03"/>
    <w:rsid w:val="00400EC2"/>
    <w:rsid w:val="004010DA"/>
    <w:rsid w:val="00401416"/>
    <w:rsid w:val="00401F83"/>
    <w:rsid w:val="00402619"/>
    <w:rsid w:val="00402B6C"/>
    <w:rsid w:val="00402F3D"/>
    <w:rsid w:val="00403D16"/>
    <w:rsid w:val="004046B9"/>
    <w:rsid w:val="00404FAF"/>
    <w:rsid w:val="004055E3"/>
    <w:rsid w:val="004058B5"/>
    <w:rsid w:val="0040665A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7B4"/>
    <w:rsid w:val="00411847"/>
    <w:rsid w:val="00411B74"/>
    <w:rsid w:val="00411DB5"/>
    <w:rsid w:val="004120F1"/>
    <w:rsid w:val="004122AC"/>
    <w:rsid w:val="00412523"/>
    <w:rsid w:val="00412938"/>
    <w:rsid w:val="00412BA8"/>
    <w:rsid w:val="004131D9"/>
    <w:rsid w:val="0041390E"/>
    <w:rsid w:val="00413BBB"/>
    <w:rsid w:val="0041400E"/>
    <w:rsid w:val="00414441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466"/>
    <w:rsid w:val="00417882"/>
    <w:rsid w:val="00417F49"/>
    <w:rsid w:val="004200C1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9E1"/>
    <w:rsid w:val="004245CD"/>
    <w:rsid w:val="0042576A"/>
    <w:rsid w:val="004264B6"/>
    <w:rsid w:val="00426AD0"/>
    <w:rsid w:val="0042735E"/>
    <w:rsid w:val="0042764C"/>
    <w:rsid w:val="004300CB"/>
    <w:rsid w:val="00430CE8"/>
    <w:rsid w:val="00431506"/>
    <w:rsid w:val="00432403"/>
    <w:rsid w:val="00432FF3"/>
    <w:rsid w:val="0043327B"/>
    <w:rsid w:val="00433479"/>
    <w:rsid w:val="004336C9"/>
    <w:rsid w:val="00433AFF"/>
    <w:rsid w:val="00433E63"/>
    <w:rsid w:val="00434465"/>
    <w:rsid w:val="0043452A"/>
    <w:rsid w:val="0043487B"/>
    <w:rsid w:val="0043495A"/>
    <w:rsid w:val="00434BE2"/>
    <w:rsid w:val="004356BB"/>
    <w:rsid w:val="00435C42"/>
    <w:rsid w:val="00436715"/>
    <w:rsid w:val="004367D9"/>
    <w:rsid w:val="00436DE5"/>
    <w:rsid w:val="00436F95"/>
    <w:rsid w:val="00437000"/>
    <w:rsid w:val="0043729E"/>
    <w:rsid w:val="00437A99"/>
    <w:rsid w:val="004418A6"/>
    <w:rsid w:val="00441D0F"/>
    <w:rsid w:val="00442494"/>
    <w:rsid w:val="00444983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84B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DFE"/>
    <w:rsid w:val="004613FE"/>
    <w:rsid w:val="00461CA6"/>
    <w:rsid w:val="00461FDF"/>
    <w:rsid w:val="0046207E"/>
    <w:rsid w:val="00462371"/>
    <w:rsid w:val="00462A65"/>
    <w:rsid w:val="00463162"/>
    <w:rsid w:val="00464C23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97D"/>
    <w:rsid w:val="00471C06"/>
    <w:rsid w:val="00471DC2"/>
    <w:rsid w:val="00472352"/>
    <w:rsid w:val="0047238A"/>
    <w:rsid w:val="004723A7"/>
    <w:rsid w:val="004729D5"/>
    <w:rsid w:val="004736B9"/>
    <w:rsid w:val="00473A0F"/>
    <w:rsid w:val="00473B6E"/>
    <w:rsid w:val="004745A2"/>
    <w:rsid w:val="0047479E"/>
    <w:rsid w:val="0047550E"/>
    <w:rsid w:val="004755B1"/>
    <w:rsid w:val="00475FA8"/>
    <w:rsid w:val="004761B3"/>
    <w:rsid w:val="004767DF"/>
    <w:rsid w:val="00476CAE"/>
    <w:rsid w:val="0047739E"/>
    <w:rsid w:val="00480527"/>
    <w:rsid w:val="00480811"/>
    <w:rsid w:val="00480E1D"/>
    <w:rsid w:val="00481773"/>
    <w:rsid w:val="0048182C"/>
    <w:rsid w:val="004822A4"/>
    <w:rsid w:val="0048338C"/>
    <w:rsid w:val="00483655"/>
    <w:rsid w:val="00483D3E"/>
    <w:rsid w:val="00483ED7"/>
    <w:rsid w:val="00484324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EAC"/>
    <w:rsid w:val="004932EE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B16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10D"/>
    <w:rsid w:val="004B4AC5"/>
    <w:rsid w:val="004B4BC0"/>
    <w:rsid w:val="004B4C38"/>
    <w:rsid w:val="004B5426"/>
    <w:rsid w:val="004B5622"/>
    <w:rsid w:val="004B5BDB"/>
    <w:rsid w:val="004B63DA"/>
    <w:rsid w:val="004B73E3"/>
    <w:rsid w:val="004B7FD8"/>
    <w:rsid w:val="004C062B"/>
    <w:rsid w:val="004C18E4"/>
    <w:rsid w:val="004C259E"/>
    <w:rsid w:val="004C2F20"/>
    <w:rsid w:val="004C3132"/>
    <w:rsid w:val="004C361A"/>
    <w:rsid w:val="004C4B5F"/>
    <w:rsid w:val="004C4F8C"/>
    <w:rsid w:val="004C4FA4"/>
    <w:rsid w:val="004C51B6"/>
    <w:rsid w:val="004C5480"/>
    <w:rsid w:val="004C5649"/>
    <w:rsid w:val="004C5F82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44F"/>
    <w:rsid w:val="004D25EF"/>
    <w:rsid w:val="004D2D41"/>
    <w:rsid w:val="004D31D1"/>
    <w:rsid w:val="004D3605"/>
    <w:rsid w:val="004D398B"/>
    <w:rsid w:val="004D4328"/>
    <w:rsid w:val="004D4515"/>
    <w:rsid w:val="004D4601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637"/>
    <w:rsid w:val="004E0ACF"/>
    <w:rsid w:val="004E116C"/>
    <w:rsid w:val="004E1184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698"/>
    <w:rsid w:val="004E3B6F"/>
    <w:rsid w:val="004E3D4A"/>
    <w:rsid w:val="004E4004"/>
    <w:rsid w:val="004E462C"/>
    <w:rsid w:val="004E5380"/>
    <w:rsid w:val="004E5C33"/>
    <w:rsid w:val="004E643D"/>
    <w:rsid w:val="004E652E"/>
    <w:rsid w:val="004E6920"/>
    <w:rsid w:val="004E7137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63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1087"/>
    <w:rsid w:val="0050142D"/>
    <w:rsid w:val="0050144B"/>
    <w:rsid w:val="00502692"/>
    <w:rsid w:val="00502CE9"/>
    <w:rsid w:val="00503992"/>
    <w:rsid w:val="00503D12"/>
    <w:rsid w:val="00504DC8"/>
    <w:rsid w:val="00504E75"/>
    <w:rsid w:val="005057ED"/>
    <w:rsid w:val="005058E9"/>
    <w:rsid w:val="00505AA4"/>
    <w:rsid w:val="00506B2B"/>
    <w:rsid w:val="00506CEC"/>
    <w:rsid w:val="00507724"/>
    <w:rsid w:val="005077D2"/>
    <w:rsid w:val="00507966"/>
    <w:rsid w:val="00507AC7"/>
    <w:rsid w:val="00507EF3"/>
    <w:rsid w:val="00510182"/>
    <w:rsid w:val="00510318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909"/>
    <w:rsid w:val="00516AF7"/>
    <w:rsid w:val="005177E3"/>
    <w:rsid w:val="00517B93"/>
    <w:rsid w:val="00517F25"/>
    <w:rsid w:val="00520160"/>
    <w:rsid w:val="0052019A"/>
    <w:rsid w:val="005203B7"/>
    <w:rsid w:val="005203D7"/>
    <w:rsid w:val="00520512"/>
    <w:rsid w:val="005206F1"/>
    <w:rsid w:val="0052072E"/>
    <w:rsid w:val="005207E4"/>
    <w:rsid w:val="005223F3"/>
    <w:rsid w:val="00522A48"/>
    <w:rsid w:val="00522D14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DF1"/>
    <w:rsid w:val="00530E15"/>
    <w:rsid w:val="00531011"/>
    <w:rsid w:val="00531843"/>
    <w:rsid w:val="00531C66"/>
    <w:rsid w:val="00532543"/>
    <w:rsid w:val="005325DA"/>
    <w:rsid w:val="00532DCF"/>
    <w:rsid w:val="00532F2B"/>
    <w:rsid w:val="00532FDC"/>
    <w:rsid w:val="005330EE"/>
    <w:rsid w:val="0053374B"/>
    <w:rsid w:val="005342AA"/>
    <w:rsid w:val="005351AE"/>
    <w:rsid w:val="005352A7"/>
    <w:rsid w:val="005355CC"/>
    <w:rsid w:val="005357B3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566"/>
    <w:rsid w:val="005428C4"/>
    <w:rsid w:val="00542EE9"/>
    <w:rsid w:val="00543AEB"/>
    <w:rsid w:val="00543BEA"/>
    <w:rsid w:val="0054438E"/>
    <w:rsid w:val="00544CE6"/>
    <w:rsid w:val="00544CEF"/>
    <w:rsid w:val="00544CFA"/>
    <w:rsid w:val="00545BF2"/>
    <w:rsid w:val="00546237"/>
    <w:rsid w:val="00546C69"/>
    <w:rsid w:val="00546EF4"/>
    <w:rsid w:val="0054785C"/>
    <w:rsid w:val="00547899"/>
    <w:rsid w:val="00547DBE"/>
    <w:rsid w:val="005501A1"/>
    <w:rsid w:val="005505F8"/>
    <w:rsid w:val="00550A07"/>
    <w:rsid w:val="00550B99"/>
    <w:rsid w:val="00550C9C"/>
    <w:rsid w:val="00550D13"/>
    <w:rsid w:val="00550DD0"/>
    <w:rsid w:val="00551057"/>
    <w:rsid w:val="00551346"/>
    <w:rsid w:val="00551647"/>
    <w:rsid w:val="00551793"/>
    <w:rsid w:val="00551C3E"/>
    <w:rsid w:val="00551D30"/>
    <w:rsid w:val="00551DDD"/>
    <w:rsid w:val="00552D60"/>
    <w:rsid w:val="0055307E"/>
    <w:rsid w:val="00553279"/>
    <w:rsid w:val="005536DC"/>
    <w:rsid w:val="00553841"/>
    <w:rsid w:val="005539B7"/>
    <w:rsid w:val="00553B83"/>
    <w:rsid w:val="00553C4C"/>
    <w:rsid w:val="00553D9C"/>
    <w:rsid w:val="00553E97"/>
    <w:rsid w:val="00554479"/>
    <w:rsid w:val="005546C7"/>
    <w:rsid w:val="00554A17"/>
    <w:rsid w:val="00554A3D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133B"/>
    <w:rsid w:val="0056134A"/>
    <w:rsid w:val="00561555"/>
    <w:rsid w:val="005615D4"/>
    <w:rsid w:val="00561DD6"/>
    <w:rsid w:val="00562294"/>
    <w:rsid w:val="00562CAB"/>
    <w:rsid w:val="00562CAE"/>
    <w:rsid w:val="00563044"/>
    <w:rsid w:val="00563195"/>
    <w:rsid w:val="005634D7"/>
    <w:rsid w:val="005644B8"/>
    <w:rsid w:val="005646BF"/>
    <w:rsid w:val="0056485F"/>
    <w:rsid w:val="0056493D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5E8"/>
    <w:rsid w:val="00576980"/>
    <w:rsid w:val="0057718B"/>
    <w:rsid w:val="005774E5"/>
    <w:rsid w:val="00577754"/>
    <w:rsid w:val="005778D5"/>
    <w:rsid w:val="00580202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758"/>
    <w:rsid w:val="00586B95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CA"/>
    <w:rsid w:val="00592D83"/>
    <w:rsid w:val="005934AF"/>
    <w:rsid w:val="005936AE"/>
    <w:rsid w:val="005936AF"/>
    <w:rsid w:val="00593709"/>
    <w:rsid w:val="00593838"/>
    <w:rsid w:val="005944E5"/>
    <w:rsid w:val="00594577"/>
    <w:rsid w:val="005945D0"/>
    <w:rsid w:val="005949C7"/>
    <w:rsid w:val="00594BD4"/>
    <w:rsid w:val="005953F1"/>
    <w:rsid w:val="00595409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378"/>
    <w:rsid w:val="005A046B"/>
    <w:rsid w:val="005A07A3"/>
    <w:rsid w:val="005A09D0"/>
    <w:rsid w:val="005A1563"/>
    <w:rsid w:val="005A1685"/>
    <w:rsid w:val="005A199D"/>
    <w:rsid w:val="005A1C29"/>
    <w:rsid w:val="005A1CCC"/>
    <w:rsid w:val="005A2281"/>
    <w:rsid w:val="005A298D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21D8"/>
    <w:rsid w:val="005B2295"/>
    <w:rsid w:val="005B235F"/>
    <w:rsid w:val="005B2446"/>
    <w:rsid w:val="005B2635"/>
    <w:rsid w:val="005B286F"/>
    <w:rsid w:val="005B288E"/>
    <w:rsid w:val="005B2F8C"/>
    <w:rsid w:val="005B31A5"/>
    <w:rsid w:val="005B4E17"/>
    <w:rsid w:val="005B4F7D"/>
    <w:rsid w:val="005B5098"/>
    <w:rsid w:val="005B50CF"/>
    <w:rsid w:val="005B53FB"/>
    <w:rsid w:val="005B5683"/>
    <w:rsid w:val="005B57AD"/>
    <w:rsid w:val="005B5B22"/>
    <w:rsid w:val="005B5DBA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198E"/>
    <w:rsid w:val="005C20AF"/>
    <w:rsid w:val="005C2232"/>
    <w:rsid w:val="005C25B7"/>
    <w:rsid w:val="005C2B60"/>
    <w:rsid w:val="005C3EA0"/>
    <w:rsid w:val="005C43F8"/>
    <w:rsid w:val="005C4C51"/>
    <w:rsid w:val="005C513A"/>
    <w:rsid w:val="005C56B3"/>
    <w:rsid w:val="005C5DDB"/>
    <w:rsid w:val="005C6694"/>
    <w:rsid w:val="005C688C"/>
    <w:rsid w:val="005C6BA1"/>
    <w:rsid w:val="005C7656"/>
    <w:rsid w:val="005C7C21"/>
    <w:rsid w:val="005C7DB8"/>
    <w:rsid w:val="005D0520"/>
    <w:rsid w:val="005D0A13"/>
    <w:rsid w:val="005D14D9"/>
    <w:rsid w:val="005D1785"/>
    <w:rsid w:val="005D1877"/>
    <w:rsid w:val="005D1A8E"/>
    <w:rsid w:val="005D1DAC"/>
    <w:rsid w:val="005D2E91"/>
    <w:rsid w:val="005D2EDA"/>
    <w:rsid w:val="005D36C8"/>
    <w:rsid w:val="005D38A3"/>
    <w:rsid w:val="005D38FB"/>
    <w:rsid w:val="005D3E3E"/>
    <w:rsid w:val="005D4908"/>
    <w:rsid w:val="005D4C8C"/>
    <w:rsid w:val="005D500B"/>
    <w:rsid w:val="005D59A1"/>
    <w:rsid w:val="005D5A2E"/>
    <w:rsid w:val="005D5B72"/>
    <w:rsid w:val="005D6099"/>
    <w:rsid w:val="005D60FE"/>
    <w:rsid w:val="005D6FCA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BE7"/>
    <w:rsid w:val="005E2C44"/>
    <w:rsid w:val="005E2EDE"/>
    <w:rsid w:val="005E300B"/>
    <w:rsid w:val="005E3051"/>
    <w:rsid w:val="005E3108"/>
    <w:rsid w:val="005E3280"/>
    <w:rsid w:val="005E3329"/>
    <w:rsid w:val="005E3D24"/>
    <w:rsid w:val="005E3FBC"/>
    <w:rsid w:val="005E44D6"/>
    <w:rsid w:val="005E4877"/>
    <w:rsid w:val="005E5264"/>
    <w:rsid w:val="005E565C"/>
    <w:rsid w:val="005E5A4E"/>
    <w:rsid w:val="005E5BC1"/>
    <w:rsid w:val="005E61D9"/>
    <w:rsid w:val="005E6290"/>
    <w:rsid w:val="005E64D8"/>
    <w:rsid w:val="005E66EC"/>
    <w:rsid w:val="005E68E5"/>
    <w:rsid w:val="005E6CA6"/>
    <w:rsid w:val="005E6CED"/>
    <w:rsid w:val="005E7013"/>
    <w:rsid w:val="005E7D65"/>
    <w:rsid w:val="005F0BC7"/>
    <w:rsid w:val="005F0C74"/>
    <w:rsid w:val="005F0CB4"/>
    <w:rsid w:val="005F0CDA"/>
    <w:rsid w:val="005F0E08"/>
    <w:rsid w:val="005F102B"/>
    <w:rsid w:val="005F1117"/>
    <w:rsid w:val="005F12FC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570"/>
    <w:rsid w:val="005F788C"/>
    <w:rsid w:val="0060090A"/>
    <w:rsid w:val="00600BB7"/>
    <w:rsid w:val="00600DCB"/>
    <w:rsid w:val="00600E5D"/>
    <w:rsid w:val="00600F41"/>
    <w:rsid w:val="006012B9"/>
    <w:rsid w:val="00602547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10758"/>
    <w:rsid w:val="0061083C"/>
    <w:rsid w:val="0061087A"/>
    <w:rsid w:val="0061138D"/>
    <w:rsid w:val="006119C0"/>
    <w:rsid w:val="00611D7A"/>
    <w:rsid w:val="00612013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FA7"/>
    <w:rsid w:val="006249FC"/>
    <w:rsid w:val="00624D98"/>
    <w:rsid w:val="00624E28"/>
    <w:rsid w:val="00625940"/>
    <w:rsid w:val="00625CEF"/>
    <w:rsid w:val="00625F87"/>
    <w:rsid w:val="006261E1"/>
    <w:rsid w:val="006262EF"/>
    <w:rsid w:val="00626411"/>
    <w:rsid w:val="00626745"/>
    <w:rsid w:val="0062694B"/>
    <w:rsid w:val="00626A98"/>
    <w:rsid w:val="00626B10"/>
    <w:rsid w:val="00626B6E"/>
    <w:rsid w:val="0062772E"/>
    <w:rsid w:val="00627890"/>
    <w:rsid w:val="00627B1A"/>
    <w:rsid w:val="00627D95"/>
    <w:rsid w:val="00627F80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2CE2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1134"/>
    <w:rsid w:val="0064139C"/>
    <w:rsid w:val="006418C7"/>
    <w:rsid w:val="00642100"/>
    <w:rsid w:val="00642139"/>
    <w:rsid w:val="006424BD"/>
    <w:rsid w:val="006429F8"/>
    <w:rsid w:val="00642A0E"/>
    <w:rsid w:val="00642FBF"/>
    <w:rsid w:val="006433BC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903"/>
    <w:rsid w:val="00645D6C"/>
    <w:rsid w:val="00645FBD"/>
    <w:rsid w:val="00646458"/>
    <w:rsid w:val="00646AA1"/>
    <w:rsid w:val="00646E9C"/>
    <w:rsid w:val="0064725E"/>
    <w:rsid w:val="00647750"/>
    <w:rsid w:val="00647E1E"/>
    <w:rsid w:val="0065003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481"/>
    <w:rsid w:val="00656B6F"/>
    <w:rsid w:val="006573CB"/>
    <w:rsid w:val="0066041B"/>
    <w:rsid w:val="00660C30"/>
    <w:rsid w:val="00660E02"/>
    <w:rsid w:val="00661069"/>
    <w:rsid w:val="00661469"/>
    <w:rsid w:val="00661F1C"/>
    <w:rsid w:val="00661F87"/>
    <w:rsid w:val="00662229"/>
    <w:rsid w:val="00662471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2F5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503B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193D"/>
    <w:rsid w:val="006822C3"/>
    <w:rsid w:val="00682DE5"/>
    <w:rsid w:val="00683590"/>
    <w:rsid w:val="00683A9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74D0"/>
    <w:rsid w:val="0068764D"/>
    <w:rsid w:val="00687853"/>
    <w:rsid w:val="00687E60"/>
    <w:rsid w:val="00687F34"/>
    <w:rsid w:val="006906C2"/>
    <w:rsid w:val="00690B10"/>
    <w:rsid w:val="00690B94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E29"/>
    <w:rsid w:val="00693F6C"/>
    <w:rsid w:val="00694E8D"/>
    <w:rsid w:val="00694F02"/>
    <w:rsid w:val="006950CC"/>
    <w:rsid w:val="00695290"/>
    <w:rsid w:val="006959A6"/>
    <w:rsid w:val="00695B1C"/>
    <w:rsid w:val="00696285"/>
    <w:rsid w:val="006962AF"/>
    <w:rsid w:val="00696390"/>
    <w:rsid w:val="006963FB"/>
    <w:rsid w:val="006966A2"/>
    <w:rsid w:val="00696BBF"/>
    <w:rsid w:val="00696F20"/>
    <w:rsid w:val="006A0B16"/>
    <w:rsid w:val="006A0D86"/>
    <w:rsid w:val="006A0F99"/>
    <w:rsid w:val="006A1207"/>
    <w:rsid w:val="006A1A51"/>
    <w:rsid w:val="006A1AC3"/>
    <w:rsid w:val="006A1CBE"/>
    <w:rsid w:val="006A2091"/>
    <w:rsid w:val="006A3C12"/>
    <w:rsid w:val="006A40A9"/>
    <w:rsid w:val="006A4100"/>
    <w:rsid w:val="006A443D"/>
    <w:rsid w:val="006A4738"/>
    <w:rsid w:val="006A48A1"/>
    <w:rsid w:val="006A4BC4"/>
    <w:rsid w:val="006A54AF"/>
    <w:rsid w:val="006A5A1E"/>
    <w:rsid w:val="006A5EBD"/>
    <w:rsid w:val="006A664F"/>
    <w:rsid w:val="006A67AF"/>
    <w:rsid w:val="006A6838"/>
    <w:rsid w:val="006A6881"/>
    <w:rsid w:val="006A6913"/>
    <w:rsid w:val="006A6996"/>
    <w:rsid w:val="006A6AE2"/>
    <w:rsid w:val="006A6C31"/>
    <w:rsid w:val="006A6EC5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5D2"/>
    <w:rsid w:val="006B7C44"/>
    <w:rsid w:val="006B7DBF"/>
    <w:rsid w:val="006C01D2"/>
    <w:rsid w:val="006C0554"/>
    <w:rsid w:val="006C09B9"/>
    <w:rsid w:val="006C09F2"/>
    <w:rsid w:val="006C0EE6"/>
    <w:rsid w:val="006C2BAE"/>
    <w:rsid w:val="006C2D1E"/>
    <w:rsid w:val="006C2FA4"/>
    <w:rsid w:val="006C366D"/>
    <w:rsid w:val="006C389D"/>
    <w:rsid w:val="006C39A7"/>
    <w:rsid w:val="006C3E60"/>
    <w:rsid w:val="006C4211"/>
    <w:rsid w:val="006C4922"/>
    <w:rsid w:val="006C574D"/>
    <w:rsid w:val="006C5C72"/>
    <w:rsid w:val="006C5EB5"/>
    <w:rsid w:val="006C73D1"/>
    <w:rsid w:val="006C74BA"/>
    <w:rsid w:val="006C76A0"/>
    <w:rsid w:val="006C7FB2"/>
    <w:rsid w:val="006D0082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3004"/>
    <w:rsid w:val="006D33EC"/>
    <w:rsid w:val="006D3651"/>
    <w:rsid w:val="006D36AA"/>
    <w:rsid w:val="006D381F"/>
    <w:rsid w:val="006D3886"/>
    <w:rsid w:val="006D39AD"/>
    <w:rsid w:val="006D44E2"/>
    <w:rsid w:val="006D4B83"/>
    <w:rsid w:val="006D5B4D"/>
    <w:rsid w:val="006D610E"/>
    <w:rsid w:val="006D6326"/>
    <w:rsid w:val="006D695D"/>
    <w:rsid w:val="006D69DE"/>
    <w:rsid w:val="006D6B98"/>
    <w:rsid w:val="006D6FC7"/>
    <w:rsid w:val="006D7574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D"/>
    <w:rsid w:val="006E2906"/>
    <w:rsid w:val="006E3A1C"/>
    <w:rsid w:val="006E4452"/>
    <w:rsid w:val="006E4572"/>
    <w:rsid w:val="006E46B3"/>
    <w:rsid w:val="006E4E31"/>
    <w:rsid w:val="006E5006"/>
    <w:rsid w:val="006E5067"/>
    <w:rsid w:val="006E5538"/>
    <w:rsid w:val="006E59BA"/>
    <w:rsid w:val="006E5D29"/>
    <w:rsid w:val="006E5DA3"/>
    <w:rsid w:val="006E6DC7"/>
    <w:rsid w:val="006E74AF"/>
    <w:rsid w:val="006E7FAE"/>
    <w:rsid w:val="006F01DA"/>
    <w:rsid w:val="006F08F4"/>
    <w:rsid w:val="006F092B"/>
    <w:rsid w:val="006F0C4B"/>
    <w:rsid w:val="006F1574"/>
    <w:rsid w:val="006F1829"/>
    <w:rsid w:val="006F1D76"/>
    <w:rsid w:val="006F1F56"/>
    <w:rsid w:val="006F27AA"/>
    <w:rsid w:val="006F3043"/>
    <w:rsid w:val="006F34B7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EDB"/>
    <w:rsid w:val="006F6EFA"/>
    <w:rsid w:val="006F6F67"/>
    <w:rsid w:val="006F736D"/>
    <w:rsid w:val="006F7573"/>
    <w:rsid w:val="006F77CF"/>
    <w:rsid w:val="006F79CC"/>
    <w:rsid w:val="006F7ADA"/>
    <w:rsid w:val="006F7C38"/>
    <w:rsid w:val="006F7E60"/>
    <w:rsid w:val="00700BE2"/>
    <w:rsid w:val="00700F46"/>
    <w:rsid w:val="00702276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A18"/>
    <w:rsid w:val="00703CB7"/>
    <w:rsid w:val="00703F1B"/>
    <w:rsid w:val="00704062"/>
    <w:rsid w:val="0070416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57E"/>
    <w:rsid w:val="00707770"/>
    <w:rsid w:val="00707C5C"/>
    <w:rsid w:val="00707D3A"/>
    <w:rsid w:val="00710096"/>
    <w:rsid w:val="0071066D"/>
    <w:rsid w:val="007121F2"/>
    <w:rsid w:val="00712542"/>
    <w:rsid w:val="007125B7"/>
    <w:rsid w:val="007125D8"/>
    <w:rsid w:val="00712AA2"/>
    <w:rsid w:val="00712F5A"/>
    <w:rsid w:val="00713080"/>
    <w:rsid w:val="007132D7"/>
    <w:rsid w:val="007136BA"/>
    <w:rsid w:val="007143B2"/>
    <w:rsid w:val="00714465"/>
    <w:rsid w:val="00714901"/>
    <w:rsid w:val="00715334"/>
    <w:rsid w:val="007156C4"/>
    <w:rsid w:val="00715886"/>
    <w:rsid w:val="007158D7"/>
    <w:rsid w:val="007164B8"/>
    <w:rsid w:val="0071656F"/>
    <w:rsid w:val="00716FCE"/>
    <w:rsid w:val="00717431"/>
    <w:rsid w:val="007174EE"/>
    <w:rsid w:val="00717BF0"/>
    <w:rsid w:val="00717F55"/>
    <w:rsid w:val="00720259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89E"/>
    <w:rsid w:val="007249B4"/>
    <w:rsid w:val="00725D1E"/>
    <w:rsid w:val="0072636E"/>
    <w:rsid w:val="00726532"/>
    <w:rsid w:val="00726616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D85"/>
    <w:rsid w:val="007348D6"/>
    <w:rsid w:val="00734E92"/>
    <w:rsid w:val="00735188"/>
    <w:rsid w:val="007358DD"/>
    <w:rsid w:val="007359D7"/>
    <w:rsid w:val="007359F3"/>
    <w:rsid w:val="007361D9"/>
    <w:rsid w:val="00736481"/>
    <w:rsid w:val="00736697"/>
    <w:rsid w:val="007369F9"/>
    <w:rsid w:val="00736A59"/>
    <w:rsid w:val="00736AFA"/>
    <w:rsid w:val="00736C0A"/>
    <w:rsid w:val="007375A0"/>
    <w:rsid w:val="007378BA"/>
    <w:rsid w:val="007379B3"/>
    <w:rsid w:val="00737E6C"/>
    <w:rsid w:val="00737EE3"/>
    <w:rsid w:val="00740D4A"/>
    <w:rsid w:val="00741992"/>
    <w:rsid w:val="007419CD"/>
    <w:rsid w:val="00741D4B"/>
    <w:rsid w:val="0074377F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6F35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1FCA"/>
    <w:rsid w:val="0075286F"/>
    <w:rsid w:val="007528E2"/>
    <w:rsid w:val="00752E17"/>
    <w:rsid w:val="007538D1"/>
    <w:rsid w:val="00753A02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66C"/>
    <w:rsid w:val="00757838"/>
    <w:rsid w:val="00757A52"/>
    <w:rsid w:val="00757AAC"/>
    <w:rsid w:val="0076072F"/>
    <w:rsid w:val="0076108C"/>
    <w:rsid w:val="007614B7"/>
    <w:rsid w:val="00761A6A"/>
    <w:rsid w:val="00761AD4"/>
    <w:rsid w:val="00761AEF"/>
    <w:rsid w:val="00761D4B"/>
    <w:rsid w:val="00762365"/>
    <w:rsid w:val="0076250A"/>
    <w:rsid w:val="007627D6"/>
    <w:rsid w:val="00762B19"/>
    <w:rsid w:val="00763268"/>
    <w:rsid w:val="007636B2"/>
    <w:rsid w:val="007644F3"/>
    <w:rsid w:val="00764DD2"/>
    <w:rsid w:val="007652AA"/>
    <w:rsid w:val="00765492"/>
    <w:rsid w:val="007656FD"/>
    <w:rsid w:val="007657C9"/>
    <w:rsid w:val="007659A7"/>
    <w:rsid w:val="00765A41"/>
    <w:rsid w:val="00765A58"/>
    <w:rsid w:val="00765B6A"/>
    <w:rsid w:val="00765DDD"/>
    <w:rsid w:val="00766154"/>
    <w:rsid w:val="00766A0D"/>
    <w:rsid w:val="007678AB"/>
    <w:rsid w:val="007678C0"/>
    <w:rsid w:val="00767B9B"/>
    <w:rsid w:val="007700E9"/>
    <w:rsid w:val="0077195B"/>
    <w:rsid w:val="0077277B"/>
    <w:rsid w:val="00772B76"/>
    <w:rsid w:val="00772C84"/>
    <w:rsid w:val="00772EE9"/>
    <w:rsid w:val="0077304D"/>
    <w:rsid w:val="007737B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82"/>
    <w:rsid w:val="007764BF"/>
    <w:rsid w:val="0077665F"/>
    <w:rsid w:val="00776985"/>
    <w:rsid w:val="00776B4A"/>
    <w:rsid w:val="00776D40"/>
    <w:rsid w:val="00776FA9"/>
    <w:rsid w:val="007772F3"/>
    <w:rsid w:val="007778F6"/>
    <w:rsid w:val="00777AA0"/>
    <w:rsid w:val="00777D2D"/>
    <w:rsid w:val="00777EC3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3C30"/>
    <w:rsid w:val="00785056"/>
    <w:rsid w:val="0078538C"/>
    <w:rsid w:val="007853E6"/>
    <w:rsid w:val="007856FE"/>
    <w:rsid w:val="0078572C"/>
    <w:rsid w:val="00785739"/>
    <w:rsid w:val="007861B3"/>
    <w:rsid w:val="00786940"/>
    <w:rsid w:val="007869F9"/>
    <w:rsid w:val="00786D50"/>
    <w:rsid w:val="00787197"/>
    <w:rsid w:val="007873DD"/>
    <w:rsid w:val="0079048D"/>
    <w:rsid w:val="00790931"/>
    <w:rsid w:val="007909B3"/>
    <w:rsid w:val="007917B2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503"/>
    <w:rsid w:val="007B0952"/>
    <w:rsid w:val="007B0BD3"/>
    <w:rsid w:val="007B0E47"/>
    <w:rsid w:val="007B149C"/>
    <w:rsid w:val="007B2536"/>
    <w:rsid w:val="007B26B9"/>
    <w:rsid w:val="007B3D4F"/>
    <w:rsid w:val="007B446A"/>
    <w:rsid w:val="007B4498"/>
    <w:rsid w:val="007B4F15"/>
    <w:rsid w:val="007B50D1"/>
    <w:rsid w:val="007B512A"/>
    <w:rsid w:val="007B5967"/>
    <w:rsid w:val="007B5E6D"/>
    <w:rsid w:val="007B6720"/>
    <w:rsid w:val="007B7411"/>
    <w:rsid w:val="007B744C"/>
    <w:rsid w:val="007B74F1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543"/>
    <w:rsid w:val="007C6B55"/>
    <w:rsid w:val="007C6DB7"/>
    <w:rsid w:val="007C73BE"/>
    <w:rsid w:val="007C7ACC"/>
    <w:rsid w:val="007D00E6"/>
    <w:rsid w:val="007D052D"/>
    <w:rsid w:val="007D0707"/>
    <w:rsid w:val="007D0808"/>
    <w:rsid w:val="007D10FB"/>
    <w:rsid w:val="007D130E"/>
    <w:rsid w:val="007D180C"/>
    <w:rsid w:val="007D1F62"/>
    <w:rsid w:val="007D25D2"/>
    <w:rsid w:val="007D2610"/>
    <w:rsid w:val="007D2DFC"/>
    <w:rsid w:val="007D336F"/>
    <w:rsid w:val="007D36F1"/>
    <w:rsid w:val="007D3A6D"/>
    <w:rsid w:val="007D3D72"/>
    <w:rsid w:val="007D457A"/>
    <w:rsid w:val="007D4827"/>
    <w:rsid w:val="007D4E5B"/>
    <w:rsid w:val="007D4FAC"/>
    <w:rsid w:val="007D54F5"/>
    <w:rsid w:val="007D5C22"/>
    <w:rsid w:val="007D637A"/>
    <w:rsid w:val="007D6BB2"/>
    <w:rsid w:val="007D6E8E"/>
    <w:rsid w:val="007D6F62"/>
    <w:rsid w:val="007D7072"/>
    <w:rsid w:val="007D7142"/>
    <w:rsid w:val="007D731D"/>
    <w:rsid w:val="007E06D6"/>
    <w:rsid w:val="007E0B52"/>
    <w:rsid w:val="007E0E1A"/>
    <w:rsid w:val="007E188C"/>
    <w:rsid w:val="007E1E85"/>
    <w:rsid w:val="007E23A2"/>
    <w:rsid w:val="007E2488"/>
    <w:rsid w:val="007E26F7"/>
    <w:rsid w:val="007E2E0B"/>
    <w:rsid w:val="007E3B26"/>
    <w:rsid w:val="007E3B8F"/>
    <w:rsid w:val="007E3EE8"/>
    <w:rsid w:val="007E3F7F"/>
    <w:rsid w:val="007E46BB"/>
    <w:rsid w:val="007E4DC5"/>
    <w:rsid w:val="007E4FBC"/>
    <w:rsid w:val="007E5A0B"/>
    <w:rsid w:val="007E6913"/>
    <w:rsid w:val="007E7122"/>
    <w:rsid w:val="007E76A0"/>
    <w:rsid w:val="007E76F2"/>
    <w:rsid w:val="007E7B23"/>
    <w:rsid w:val="007E7FB5"/>
    <w:rsid w:val="007E7FB6"/>
    <w:rsid w:val="007F033C"/>
    <w:rsid w:val="007F0B4B"/>
    <w:rsid w:val="007F0B7E"/>
    <w:rsid w:val="007F0CE2"/>
    <w:rsid w:val="007F0E6B"/>
    <w:rsid w:val="007F0F5C"/>
    <w:rsid w:val="007F11E8"/>
    <w:rsid w:val="007F12FC"/>
    <w:rsid w:val="007F1803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749D"/>
    <w:rsid w:val="007F74BD"/>
    <w:rsid w:val="007F750E"/>
    <w:rsid w:val="007F758E"/>
    <w:rsid w:val="007F7A8D"/>
    <w:rsid w:val="007F7ACC"/>
    <w:rsid w:val="007F7B9A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79D"/>
    <w:rsid w:val="00807E69"/>
    <w:rsid w:val="008100A0"/>
    <w:rsid w:val="00810405"/>
    <w:rsid w:val="008116A4"/>
    <w:rsid w:val="00811EB2"/>
    <w:rsid w:val="0081217C"/>
    <w:rsid w:val="00812180"/>
    <w:rsid w:val="0081255A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58F"/>
    <w:rsid w:val="008157DE"/>
    <w:rsid w:val="008160F3"/>
    <w:rsid w:val="008161DB"/>
    <w:rsid w:val="00816328"/>
    <w:rsid w:val="00816696"/>
    <w:rsid w:val="00816B0D"/>
    <w:rsid w:val="00816F6A"/>
    <w:rsid w:val="0081756A"/>
    <w:rsid w:val="00817D19"/>
    <w:rsid w:val="00820D74"/>
    <w:rsid w:val="00820DF8"/>
    <w:rsid w:val="00820EAE"/>
    <w:rsid w:val="008212A1"/>
    <w:rsid w:val="00821D1D"/>
    <w:rsid w:val="00821E2A"/>
    <w:rsid w:val="00822105"/>
    <w:rsid w:val="00822892"/>
    <w:rsid w:val="0082297E"/>
    <w:rsid w:val="008229B0"/>
    <w:rsid w:val="00822F59"/>
    <w:rsid w:val="0082326C"/>
    <w:rsid w:val="008236A1"/>
    <w:rsid w:val="00824704"/>
    <w:rsid w:val="0082491E"/>
    <w:rsid w:val="00824CC7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1CE"/>
    <w:rsid w:val="008304FD"/>
    <w:rsid w:val="0083056C"/>
    <w:rsid w:val="008311F0"/>
    <w:rsid w:val="00831525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606D"/>
    <w:rsid w:val="00836734"/>
    <w:rsid w:val="00836806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00D"/>
    <w:rsid w:val="008421D3"/>
    <w:rsid w:val="0084267C"/>
    <w:rsid w:val="008428B0"/>
    <w:rsid w:val="00842A0B"/>
    <w:rsid w:val="00842A34"/>
    <w:rsid w:val="00842F5B"/>
    <w:rsid w:val="00843012"/>
    <w:rsid w:val="00843507"/>
    <w:rsid w:val="00843630"/>
    <w:rsid w:val="008439D9"/>
    <w:rsid w:val="00843B67"/>
    <w:rsid w:val="00843DB8"/>
    <w:rsid w:val="00843F9D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145"/>
    <w:rsid w:val="0085126E"/>
    <w:rsid w:val="0085136A"/>
    <w:rsid w:val="008516CC"/>
    <w:rsid w:val="00851802"/>
    <w:rsid w:val="0085231F"/>
    <w:rsid w:val="008525BE"/>
    <w:rsid w:val="0085268F"/>
    <w:rsid w:val="00852D47"/>
    <w:rsid w:val="00852D56"/>
    <w:rsid w:val="00852EBB"/>
    <w:rsid w:val="00853019"/>
    <w:rsid w:val="008537FC"/>
    <w:rsid w:val="0085425F"/>
    <w:rsid w:val="008547A9"/>
    <w:rsid w:val="00854954"/>
    <w:rsid w:val="00854AA8"/>
    <w:rsid w:val="00855A23"/>
    <w:rsid w:val="00855B68"/>
    <w:rsid w:val="0085631C"/>
    <w:rsid w:val="0085641C"/>
    <w:rsid w:val="008568B2"/>
    <w:rsid w:val="00856A25"/>
    <w:rsid w:val="00856ADF"/>
    <w:rsid w:val="00857005"/>
    <w:rsid w:val="0085755D"/>
    <w:rsid w:val="00857686"/>
    <w:rsid w:val="00857CF7"/>
    <w:rsid w:val="00857E4F"/>
    <w:rsid w:val="00857F3A"/>
    <w:rsid w:val="00860F1A"/>
    <w:rsid w:val="008617D4"/>
    <w:rsid w:val="00861DE9"/>
    <w:rsid w:val="00861E41"/>
    <w:rsid w:val="00861F94"/>
    <w:rsid w:val="00862104"/>
    <w:rsid w:val="0086215E"/>
    <w:rsid w:val="00862336"/>
    <w:rsid w:val="00862603"/>
    <w:rsid w:val="00862AC9"/>
    <w:rsid w:val="008638D4"/>
    <w:rsid w:val="008639E8"/>
    <w:rsid w:val="0086475F"/>
    <w:rsid w:val="008648A4"/>
    <w:rsid w:val="008648B4"/>
    <w:rsid w:val="0086496C"/>
    <w:rsid w:val="00864C63"/>
    <w:rsid w:val="008656B8"/>
    <w:rsid w:val="00865FE0"/>
    <w:rsid w:val="0086620A"/>
    <w:rsid w:val="00866E97"/>
    <w:rsid w:val="00867543"/>
    <w:rsid w:val="0086790E"/>
    <w:rsid w:val="00867A77"/>
    <w:rsid w:val="008700CD"/>
    <w:rsid w:val="008705F5"/>
    <w:rsid w:val="00870846"/>
    <w:rsid w:val="0087090A"/>
    <w:rsid w:val="00870C9F"/>
    <w:rsid w:val="00870E49"/>
    <w:rsid w:val="008712D8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565"/>
    <w:rsid w:val="008830DF"/>
    <w:rsid w:val="0088317C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747"/>
    <w:rsid w:val="008858C5"/>
    <w:rsid w:val="0088597B"/>
    <w:rsid w:val="008860B9"/>
    <w:rsid w:val="008862D0"/>
    <w:rsid w:val="008867C0"/>
    <w:rsid w:val="00886AF1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19AA"/>
    <w:rsid w:val="008922C2"/>
    <w:rsid w:val="00892701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72"/>
    <w:rsid w:val="00897903"/>
    <w:rsid w:val="008A0411"/>
    <w:rsid w:val="008A05F4"/>
    <w:rsid w:val="008A07B6"/>
    <w:rsid w:val="008A07DE"/>
    <w:rsid w:val="008A143D"/>
    <w:rsid w:val="008A186F"/>
    <w:rsid w:val="008A1DE1"/>
    <w:rsid w:val="008A210E"/>
    <w:rsid w:val="008A25F8"/>
    <w:rsid w:val="008A2D98"/>
    <w:rsid w:val="008A3323"/>
    <w:rsid w:val="008A356B"/>
    <w:rsid w:val="008A3BEB"/>
    <w:rsid w:val="008A41BC"/>
    <w:rsid w:val="008A4746"/>
    <w:rsid w:val="008A4801"/>
    <w:rsid w:val="008A4B74"/>
    <w:rsid w:val="008A4D71"/>
    <w:rsid w:val="008A4DE3"/>
    <w:rsid w:val="008A54EC"/>
    <w:rsid w:val="008A57A1"/>
    <w:rsid w:val="008A58C6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719"/>
    <w:rsid w:val="008B0A7C"/>
    <w:rsid w:val="008B1273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42E"/>
    <w:rsid w:val="008B3B6A"/>
    <w:rsid w:val="008B412C"/>
    <w:rsid w:val="008B5868"/>
    <w:rsid w:val="008B6A67"/>
    <w:rsid w:val="008B6D50"/>
    <w:rsid w:val="008B751B"/>
    <w:rsid w:val="008B7AB6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7B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3CC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1335"/>
    <w:rsid w:val="008D14DD"/>
    <w:rsid w:val="008D1763"/>
    <w:rsid w:val="008D1CC6"/>
    <w:rsid w:val="008D1E0B"/>
    <w:rsid w:val="008D263E"/>
    <w:rsid w:val="008D2AE8"/>
    <w:rsid w:val="008D2B9B"/>
    <w:rsid w:val="008D2C81"/>
    <w:rsid w:val="008D2DC6"/>
    <w:rsid w:val="008D3348"/>
    <w:rsid w:val="008D33A8"/>
    <w:rsid w:val="008D3562"/>
    <w:rsid w:val="008D366F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D88"/>
    <w:rsid w:val="008D6FD8"/>
    <w:rsid w:val="008D7BDB"/>
    <w:rsid w:val="008E06D6"/>
    <w:rsid w:val="008E0711"/>
    <w:rsid w:val="008E0875"/>
    <w:rsid w:val="008E09C5"/>
    <w:rsid w:val="008E1039"/>
    <w:rsid w:val="008E120E"/>
    <w:rsid w:val="008E1311"/>
    <w:rsid w:val="008E145C"/>
    <w:rsid w:val="008E189D"/>
    <w:rsid w:val="008E317F"/>
    <w:rsid w:val="008E3282"/>
    <w:rsid w:val="008E40CE"/>
    <w:rsid w:val="008E48DB"/>
    <w:rsid w:val="008E4969"/>
    <w:rsid w:val="008E5CC4"/>
    <w:rsid w:val="008E6113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29C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95B"/>
    <w:rsid w:val="008F6B71"/>
    <w:rsid w:val="008F77B1"/>
    <w:rsid w:val="008F797E"/>
    <w:rsid w:val="008F7CD0"/>
    <w:rsid w:val="0090012A"/>
    <w:rsid w:val="00900329"/>
    <w:rsid w:val="009003F9"/>
    <w:rsid w:val="009005C1"/>
    <w:rsid w:val="00900986"/>
    <w:rsid w:val="00900A60"/>
    <w:rsid w:val="00900EA5"/>
    <w:rsid w:val="00900ECE"/>
    <w:rsid w:val="00901300"/>
    <w:rsid w:val="00901432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79B"/>
    <w:rsid w:val="009078CB"/>
    <w:rsid w:val="009079DD"/>
    <w:rsid w:val="00907F5F"/>
    <w:rsid w:val="00910004"/>
    <w:rsid w:val="009100FB"/>
    <w:rsid w:val="00910579"/>
    <w:rsid w:val="00910AEB"/>
    <w:rsid w:val="00910E9B"/>
    <w:rsid w:val="0091174C"/>
    <w:rsid w:val="009118A8"/>
    <w:rsid w:val="00911C2B"/>
    <w:rsid w:val="009121B5"/>
    <w:rsid w:val="00912FFD"/>
    <w:rsid w:val="00913419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665"/>
    <w:rsid w:val="0091792E"/>
    <w:rsid w:val="009179C6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9BB"/>
    <w:rsid w:val="00924015"/>
    <w:rsid w:val="00924B37"/>
    <w:rsid w:val="00924F9D"/>
    <w:rsid w:val="0092516E"/>
    <w:rsid w:val="00925FAE"/>
    <w:rsid w:val="00926114"/>
    <w:rsid w:val="009262AF"/>
    <w:rsid w:val="00926AA0"/>
    <w:rsid w:val="00926D10"/>
    <w:rsid w:val="00926E16"/>
    <w:rsid w:val="009277AF"/>
    <w:rsid w:val="00927857"/>
    <w:rsid w:val="00927B08"/>
    <w:rsid w:val="00927B50"/>
    <w:rsid w:val="00927E10"/>
    <w:rsid w:val="0093014F"/>
    <w:rsid w:val="009311E1"/>
    <w:rsid w:val="00931A23"/>
    <w:rsid w:val="00931E4E"/>
    <w:rsid w:val="00931E63"/>
    <w:rsid w:val="00932114"/>
    <w:rsid w:val="00932AE1"/>
    <w:rsid w:val="009335F6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3DC1"/>
    <w:rsid w:val="00944B7E"/>
    <w:rsid w:val="00944BB7"/>
    <w:rsid w:val="00944F32"/>
    <w:rsid w:val="00945061"/>
    <w:rsid w:val="00945472"/>
    <w:rsid w:val="00945C9A"/>
    <w:rsid w:val="0094664E"/>
    <w:rsid w:val="00946778"/>
    <w:rsid w:val="00946A28"/>
    <w:rsid w:val="00946D93"/>
    <w:rsid w:val="00947ACE"/>
    <w:rsid w:val="00950BB4"/>
    <w:rsid w:val="009512CA"/>
    <w:rsid w:val="009516FD"/>
    <w:rsid w:val="00951CDA"/>
    <w:rsid w:val="00952B5C"/>
    <w:rsid w:val="00952D6E"/>
    <w:rsid w:val="00952DFC"/>
    <w:rsid w:val="0095325C"/>
    <w:rsid w:val="009532B9"/>
    <w:rsid w:val="00953578"/>
    <w:rsid w:val="00953781"/>
    <w:rsid w:val="00953F34"/>
    <w:rsid w:val="009545BD"/>
    <w:rsid w:val="00954976"/>
    <w:rsid w:val="00954A16"/>
    <w:rsid w:val="00954DB4"/>
    <w:rsid w:val="009555E3"/>
    <w:rsid w:val="00955911"/>
    <w:rsid w:val="00955C83"/>
    <w:rsid w:val="00955C8B"/>
    <w:rsid w:val="00955CE7"/>
    <w:rsid w:val="00955EC7"/>
    <w:rsid w:val="00955F40"/>
    <w:rsid w:val="009561EB"/>
    <w:rsid w:val="009568A6"/>
    <w:rsid w:val="00956F3A"/>
    <w:rsid w:val="0095781E"/>
    <w:rsid w:val="00957BB0"/>
    <w:rsid w:val="00957C32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FA3"/>
    <w:rsid w:val="00974FA4"/>
    <w:rsid w:val="009750B0"/>
    <w:rsid w:val="009751C6"/>
    <w:rsid w:val="009754A0"/>
    <w:rsid w:val="00975E6F"/>
    <w:rsid w:val="0097610D"/>
    <w:rsid w:val="00976CFA"/>
    <w:rsid w:val="00976DB1"/>
    <w:rsid w:val="009772F0"/>
    <w:rsid w:val="00980067"/>
    <w:rsid w:val="00980247"/>
    <w:rsid w:val="0098031A"/>
    <w:rsid w:val="00980CBE"/>
    <w:rsid w:val="00980DA9"/>
    <w:rsid w:val="00981453"/>
    <w:rsid w:val="00981B7A"/>
    <w:rsid w:val="00982B90"/>
    <w:rsid w:val="00983665"/>
    <w:rsid w:val="00983675"/>
    <w:rsid w:val="009837ED"/>
    <w:rsid w:val="00984033"/>
    <w:rsid w:val="009840F9"/>
    <w:rsid w:val="00984353"/>
    <w:rsid w:val="009851D9"/>
    <w:rsid w:val="009852AB"/>
    <w:rsid w:val="00985657"/>
    <w:rsid w:val="00986683"/>
    <w:rsid w:val="009866A0"/>
    <w:rsid w:val="009872C8"/>
    <w:rsid w:val="009873EE"/>
    <w:rsid w:val="00987D6F"/>
    <w:rsid w:val="00987F4F"/>
    <w:rsid w:val="00990A84"/>
    <w:rsid w:val="00990DE0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416F"/>
    <w:rsid w:val="009946C5"/>
    <w:rsid w:val="009947BD"/>
    <w:rsid w:val="009949CA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5F"/>
    <w:rsid w:val="009A1AD7"/>
    <w:rsid w:val="009A1CFA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B1E"/>
    <w:rsid w:val="009B1271"/>
    <w:rsid w:val="009B20EA"/>
    <w:rsid w:val="009B2BFE"/>
    <w:rsid w:val="009B330E"/>
    <w:rsid w:val="009B3419"/>
    <w:rsid w:val="009B350B"/>
    <w:rsid w:val="009B3D69"/>
    <w:rsid w:val="009B4050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23"/>
    <w:rsid w:val="009C03D1"/>
    <w:rsid w:val="009C047E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0F49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1D9"/>
    <w:rsid w:val="009D53A4"/>
    <w:rsid w:val="009D53EB"/>
    <w:rsid w:val="009D5BC0"/>
    <w:rsid w:val="009D63F9"/>
    <w:rsid w:val="009D670E"/>
    <w:rsid w:val="009D69DE"/>
    <w:rsid w:val="009D6ACA"/>
    <w:rsid w:val="009D6BAF"/>
    <w:rsid w:val="009D7329"/>
    <w:rsid w:val="009D7826"/>
    <w:rsid w:val="009D7893"/>
    <w:rsid w:val="009D7B7E"/>
    <w:rsid w:val="009E02E8"/>
    <w:rsid w:val="009E0616"/>
    <w:rsid w:val="009E0AE7"/>
    <w:rsid w:val="009E0D45"/>
    <w:rsid w:val="009E15D3"/>
    <w:rsid w:val="009E1821"/>
    <w:rsid w:val="009E199D"/>
    <w:rsid w:val="009E212B"/>
    <w:rsid w:val="009E2153"/>
    <w:rsid w:val="009E2474"/>
    <w:rsid w:val="009E2A13"/>
    <w:rsid w:val="009E32FC"/>
    <w:rsid w:val="009E35A0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6D"/>
    <w:rsid w:val="009F1BD5"/>
    <w:rsid w:val="009F3C71"/>
    <w:rsid w:val="009F3D8C"/>
    <w:rsid w:val="009F458D"/>
    <w:rsid w:val="009F5C3D"/>
    <w:rsid w:val="009F5D50"/>
    <w:rsid w:val="009F606B"/>
    <w:rsid w:val="009F6450"/>
    <w:rsid w:val="009F6DF4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35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2C0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B3A"/>
    <w:rsid w:val="00A10DE6"/>
    <w:rsid w:val="00A10E41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61B"/>
    <w:rsid w:val="00A20CB1"/>
    <w:rsid w:val="00A2136C"/>
    <w:rsid w:val="00A21B43"/>
    <w:rsid w:val="00A21FB9"/>
    <w:rsid w:val="00A2249B"/>
    <w:rsid w:val="00A22E52"/>
    <w:rsid w:val="00A22F97"/>
    <w:rsid w:val="00A233B8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7126"/>
    <w:rsid w:val="00A2725F"/>
    <w:rsid w:val="00A2785C"/>
    <w:rsid w:val="00A27BEA"/>
    <w:rsid w:val="00A27C3E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87"/>
    <w:rsid w:val="00A376FA"/>
    <w:rsid w:val="00A37A10"/>
    <w:rsid w:val="00A37FE7"/>
    <w:rsid w:val="00A400B1"/>
    <w:rsid w:val="00A402CF"/>
    <w:rsid w:val="00A40518"/>
    <w:rsid w:val="00A40FC0"/>
    <w:rsid w:val="00A4114D"/>
    <w:rsid w:val="00A4130A"/>
    <w:rsid w:val="00A413AC"/>
    <w:rsid w:val="00A41596"/>
    <w:rsid w:val="00A41861"/>
    <w:rsid w:val="00A4188B"/>
    <w:rsid w:val="00A41AA8"/>
    <w:rsid w:val="00A4219E"/>
    <w:rsid w:val="00A423C8"/>
    <w:rsid w:val="00A4250C"/>
    <w:rsid w:val="00A42AB6"/>
    <w:rsid w:val="00A4305C"/>
    <w:rsid w:val="00A431CE"/>
    <w:rsid w:val="00A4419F"/>
    <w:rsid w:val="00A4422C"/>
    <w:rsid w:val="00A44325"/>
    <w:rsid w:val="00A444A4"/>
    <w:rsid w:val="00A445E3"/>
    <w:rsid w:val="00A44685"/>
    <w:rsid w:val="00A457BA"/>
    <w:rsid w:val="00A45996"/>
    <w:rsid w:val="00A45AB0"/>
    <w:rsid w:val="00A4631B"/>
    <w:rsid w:val="00A465FA"/>
    <w:rsid w:val="00A46784"/>
    <w:rsid w:val="00A46AE5"/>
    <w:rsid w:val="00A46E29"/>
    <w:rsid w:val="00A476A2"/>
    <w:rsid w:val="00A47E70"/>
    <w:rsid w:val="00A500AF"/>
    <w:rsid w:val="00A507A1"/>
    <w:rsid w:val="00A51046"/>
    <w:rsid w:val="00A512A0"/>
    <w:rsid w:val="00A51BBB"/>
    <w:rsid w:val="00A526DB"/>
    <w:rsid w:val="00A531A2"/>
    <w:rsid w:val="00A53B9F"/>
    <w:rsid w:val="00A53CDE"/>
    <w:rsid w:val="00A54173"/>
    <w:rsid w:val="00A5435D"/>
    <w:rsid w:val="00A54F86"/>
    <w:rsid w:val="00A55128"/>
    <w:rsid w:val="00A5550E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5F0"/>
    <w:rsid w:val="00A618B5"/>
    <w:rsid w:val="00A61D78"/>
    <w:rsid w:val="00A6204C"/>
    <w:rsid w:val="00A62354"/>
    <w:rsid w:val="00A62B37"/>
    <w:rsid w:val="00A632EB"/>
    <w:rsid w:val="00A638C7"/>
    <w:rsid w:val="00A63C72"/>
    <w:rsid w:val="00A64F6B"/>
    <w:rsid w:val="00A65364"/>
    <w:rsid w:val="00A656F9"/>
    <w:rsid w:val="00A6577B"/>
    <w:rsid w:val="00A6578E"/>
    <w:rsid w:val="00A65798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92D"/>
    <w:rsid w:val="00A73BFE"/>
    <w:rsid w:val="00A73CE8"/>
    <w:rsid w:val="00A73F55"/>
    <w:rsid w:val="00A740DE"/>
    <w:rsid w:val="00A7427A"/>
    <w:rsid w:val="00A74AA3"/>
    <w:rsid w:val="00A74CC3"/>
    <w:rsid w:val="00A75562"/>
    <w:rsid w:val="00A75D56"/>
    <w:rsid w:val="00A7613D"/>
    <w:rsid w:val="00A76358"/>
    <w:rsid w:val="00A766B8"/>
    <w:rsid w:val="00A76980"/>
    <w:rsid w:val="00A80ACA"/>
    <w:rsid w:val="00A81BA2"/>
    <w:rsid w:val="00A81C95"/>
    <w:rsid w:val="00A81FBC"/>
    <w:rsid w:val="00A8205B"/>
    <w:rsid w:val="00A820F2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1DB"/>
    <w:rsid w:val="00A863EE"/>
    <w:rsid w:val="00A86EAE"/>
    <w:rsid w:val="00A8702E"/>
    <w:rsid w:val="00A87572"/>
    <w:rsid w:val="00A879FD"/>
    <w:rsid w:val="00A9088B"/>
    <w:rsid w:val="00A908B6"/>
    <w:rsid w:val="00A909DC"/>
    <w:rsid w:val="00A90DF5"/>
    <w:rsid w:val="00A91879"/>
    <w:rsid w:val="00A91DD4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0B9"/>
    <w:rsid w:val="00A9721B"/>
    <w:rsid w:val="00A97972"/>
    <w:rsid w:val="00AA019A"/>
    <w:rsid w:val="00AA076B"/>
    <w:rsid w:val="00AA1B98"/>
    <w:rsid w:val="00AA2275"/>
    <w:rsid w:val="00AA23F8"/>
    <w:rsid w:val="00AA2C7E"/>
    <w:rsid w:val="00AA31B1"/>
    <w:rsid w:val="00AA335F"/>
    <w:rsid w:val="00AA3A7F"/>
    <w:rsid w:val="00AA3CB7"/>
    <w:rsid w:val="00AA4629"/>
    <w:rsid w:val="00AA4973"/>
    <w:rsid w:val="00AA499E"/>
    <w:rsid w:val="00AA4C5E"/>
    <w:rsid w:val="00AA5133"/>
    <w:rsid w:val="00AA5732"/>
    <w:rsid w:val="00AA5C11"/>
    <w:rsid w:val="00AA5C9B"/>
    <w:rsid w:val="00AA66B8"/>
    <w:rsid w:val="00AA671F"/>
    <w:rsid w:val="00AA69E9"/>
    <w:rsid w:val="00AA73DA"/>
    <w:rsid w:val="00AA74E7"/>
    <w:rsid w:val="00AA784C"/>
    <w:rsid w:val="00AA7DFA"/>
    <w:rsid w:val="00AB03AB"/>
    <w:rsid w:val="00AB03FC"/>
    <w:rsid w:val="00AB057B"/>
    <w:rsid w:val="00AB1083"/>
    <w:rsid w:val="00AB18AD"/>
    <w:rsid w:val="00AB1B0F"/>
    <w:rsid w:val="00AB1BFF"/>
    <w:rsid w:val="00AB2179"/>
    <w:rsid w:val="00AB24C4"/>
    <w:rsid w:val="00AB32F0"/>
    <w:rsid w:val="00AB351A"/>
    <w:rsid w:val="00AB3629"/>
    <w:rsid w:val="00AB37CE"/>
    <w:rsid w:val="00AB3872"/>
    <w:rsid w:val="00AB3DCB"/>
    <w:rsid w:val="00AB4399"/>
    <w:rsid w:val="00AB4891"/>
    <w:rsid w:val="00AB4F87"/>
    <w:rsid w:val="00AB502E"/>
    <w:rsid w:val="00AB60AF"/>
    <w:rsid w:val="00AB60B2"/>
    <w:rsid w:val="00AB6380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AC"/>
    <w:rsid w:val="00AC32B5"/>
    <w:rsid w:val="00AC3447"/>
    <w:rsid w:val="00AC4067"/>
    <w:rsid w:val="00AC4EF7"/>
    <w:rsid w:val="00AC5455"/>
    <w:rsid w:val="00AC5607"/>
    <w:rsid w:val="00AC58E9"/>
    <w:rsid w:val="00AC599C"/>
    <w:rsid w:val="00AC5E5E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6CC"/>
    <w:rsid w:val="00AD0A80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6B7"/>
    <w:rsid w:val="00AD482F"/>
    <w:rsid w:val="00AD530D"/>
    <w:rsid w:val="00AD5B2C"/>
    <w:rsid w:val="00AD5D3D"/>
    <w:rsid w:val="00AD6005"/>
    <w:rsid w:val="00AD62B7"/>
    <w:rsid w:val="00AD6492"/>
    <w:rsid w:val="00AD653E"/>
    <w:rsid w:val="00AD6708"/>
    <w:rsid w:val="00AD6E2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202"/>
    <w:rsid w:val="00AE46D6"/>
    <w:rsid w:val="00AE482B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45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890"/>
    <w:rsid w:val="00AF1E48"/>
    <w:rsid w:val="00AF1E8D"/>
    <w:rsid w:val="00AF1F8D"/>
    <w:rsid w:val="00AF2313"/>
    <w:rsid w:val="00AF267C"/>
    <w:rsid w:val="00AF2846"/>
    <w:rsid w:val="00AF299B"/>
    <w:rsid w:val="00AF3473"/>
    <w:rsid w:val="00AF37EC"/>
    <w:rsid w:val="00AF39D8"/>
    <w:rsid w:val="00AF3A76"/>
    <w:rsid w:val="00AF3F80"/>
    <w:rsid w:val="00AF45CD"/>
    <w:rsid w:val="00AF4A07"/>
    <w:rsid w:val="00AF4E18"/>
    <w:rsid w:val="00AF550D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F9"/>
    <w:rsid w:val="00B01649"/>
    <w:rsid w:val="00B01875"/>
    <w:rsid w:val="00B01DA2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5B1"/>
    <w:rsid w:val="00B075E1"/>
    <w:rsid w:val="00B07ABB"/>
    <w:rsid w:val="00B07FFB"/>
    <w:rsid w:val="00B10191"/>
    <w:rsid w:val="00B10320"/>
    <w:rsid w:val="00B10726"/>
    <w:rsid w:val="00B1078E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9FC"/>
    <w:rsid w:val="00B13C55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ABF"/>
    <w:rsid w:val="00B17E5E"/>
    <w:rsid w:val="00B17FD1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E5B"/>
    <w:rsid w:val="00B223A5"/>
    <w:rsid w:val="00B22D4B"/>
    <w:rsid w:val="00B2333A"/>
    <w:rsid w:val="00B235F4"/>
    <w:rsid w:val="00B238CB"/>
    <w:rsid w:val="00B2395A"/>
    <w:rsid w:val="00B23F21"/>
    <w:rsid w:val="00B259BC"/>
    <w:rsid w:val="00B25C4E"/>
    <w:rsid w:val="00B26195"/>
    <w:rsid w:val="00B265F1"/>
    <w:rsid w:val="00B26B07"/>
    <w:rsid w:val="00B27B12"/>
    <w:rsid w:val="00B27C79"/>
    <w:rsid w:val="00B27E11"/>
    <w:rsid w:val="00B27F8A"/>
    <w:rsid w:val="00B27F94"/>
    <w:rsid w:val="00B3010F"/>
    <w:rsid w:val="00B30D09"/>
    <w:rsid w:val="00B30F14"/>
    <w:rsid w:val="00B31B3D"/>
    <w:rsid w:val="00B31E2B"/>
    <w:rsid w:val="00B31ED2"/>
    <w:rsid w:val="00B323AA"/>
    <w:rsid w:val="00B33308"/>
    <w:rsid w:val="00B33424"/>
    <w:rsid w:val="00B33563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695F"/>
    <w:rsid w:val="00B36BD1"/>
    <w:rsid w:val="00B36D15"/>
    <w:rsid w:val="00B3725D"/>
    <w:rsid w:val="00B37723"/>
    <w:rsid w:val="00B3779A"/>
    <w:rsid w:val="00B40082"/>
    <w:rsid w:val="00B40A1C"/>
    <w:rsid w:val="00B40D87"/>
    <w:rsid w:val="00B40DFE"/>
    <w:rsid w:val="00B41217"/>
    <w:rsid w:val="00B4234B"/>
    <w:rsid w:val="00B42945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621"/>
    <w:rsid w:val="00B50707"/>
    <w:rsid w:val="00B50910"/>
    <w:rsid w:val="00B5099A"/>
    <w:rsid w:val="00B518F1"/>
    <w:rsid w:val="00B51941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BB5"/>
    <w:rsid w:val="00B67D59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7537"/>
    <w:rsid w:val="00B77678"/>
    <w:rsid w:val="00B77EEA"/>
    <w:rsid w:val="00B77F12"/>
    <w:rsid w:val="00B77F3E"/>
    <w:rsid w:val="00B802D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E7D"/>
    <w:rsid w:val="00B92F12"/>
    <w:rsid w:val="00B933D5"/>
    <w:rsid w:val="00B93424"/>
    <w:rsid w:val="00B93C36"/>
    <w:rsid w:val="00B93D8B"/>
    <w:rsid w:val="00B93F75"/>
    <w:rsid w:val="00B940CC"/>
    <w:rsid w:val="00B95070"/>
    <w:rsid w:val="00B96161"/>
    <w:rsid w:val="00B9632A"/>
    <w:rsid w:val="00B964E5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CA6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43D"/>
    <w:rsid w:val="00BB46C9"/>
    <w:rsid w:val="00BB4CBA"/>
    <w:rsid w:val="00BB4CE5"/>
    <w:rsid w:val="00BB5472"/>
    <w:rsid w:val="00BB5613"/>
    <w:rsid w:val="00BB59E9"/>
    <w:rsid w:val="00BB5D24"/>
    <w:rsid w:val="00BB6430"/>
    <w:rsid w:val="00BB650D"/>
    <w:rsid w:val="00BB678C"/>
    <w:rsid w:val="00BB6A53"/>
    <w:rsid w:val="00BB6B31"/>
    <w:rsid w:val="00BB7196"/>
    <w:rsid w:val="00BB75D1"/>
    <w:rsid w:val="00BB7694"/>
    <w:rsid w:val="00BC0172"/>
    <w:rsid w:val="00BC0204"/>
    <w:rsid w:val="00BC0D15"/>
    <w:rsid w:val="00BC0ECE"/>
    <w:rsid w:val="00BC15A4"/>
    <w:rsid w:val="00BC1D4B"/>
    <w:rsid w:val="00BC1D7A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455"/>
    <w:rsid w:val="00BC772C"/>
    <w:rsid w:val="00BD0403"/>
    <w:rsid w:val="00BD0902"/>
    <w:rsid w:val="00BD0BC8"/>
    <w:rsid w:val="00BD0E0B"/>
    <w:rsid w:val="00BD1117"/>
    <w:rsid w:val="00BD1918"/>
    <w:rsid w:val="00BD212A"/>
    <w:rsid w:val="00BD279D"/>
    <w:rsid w:val="00BD2A3D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1A65"/>
    <w:rsid w:val="00BE1E89"/>
    <w:rsid w:val="00BE252D"/>
    <w:rsid w:val="00BE279F"/>
    <w:rsid w:val="00BE2A6C"/>
    <w:rsid w:val="00BE2DAB"/>
    <w:rsid w:val="00BE3294"/>
    <w:rsid w:val="00BE34E7"/>
    <w:rsid w:val="00BE3AC6"/>
    <w:rsid w:val="00BE3BE3"/>
    <w:rsid w:val="00BE3E70"/>
    <w:rsid w:val="00BE4131"/>
    <w:rsid w:val="00BE4185"/>
    <w:rsid w:val="00BE4B8D"/>
    <w:rsid w:val="00BE50CD"/>
    <w:rsid w:val="00BE52BB"/>
    <w:rsid w:val="00BE589A"/>
    <w:rsid w:val="00BE5C48"/>
    <w:rsid w:val="00BE5E26"/>
    <w:rsid w:val="00BE61A7"/>
    <w:rsid w:val="00BE6928"/>
    <w:rsid w:val="00BE698C"/>
    <w:rsid w:val="00BE718E"/>
    <w:rsid w:val="00BE7744"/>
    <w:rsid w:val="00BE77A9"/>
    <w:rsid w:val="00BE7813"/>
    <w:rsid w:val="00BE789D"/>
    <w:rsid w:val="00BE7935"/>
    <w:rsid w:val="00BE79EF"/>
    <w:rsid w:val="00BE7A9E"/>
    <w:rsid w:val="00BE7D8B"/>
    <w:rsid w:val="00BF17DB"/>
    <w:rsid w:val="00BF1F8D"/>
    <w:rsid w:val="00BF21C3"/>
    <w:rsid w:val="00BF2782"/>
    <w:rsid w:val="00BF27E1"/>
    <w:rsid w:val="00BF2CBB"/>
    <w:rsid w:val="00BF316F"/>
    <w:rsid w:val="00BF3830"/>
    <w:rsid w:val="00BF38E7"/>
    <w:rsid w:val="00BF394D"/>
    <w:rsid w:val="00BF3A83"/>
    <w:rsid w:val="00BF424D"/>
    <w:rsid w:val="00BF433C"/>
    <w:rsid w:val="00BF43DC"/>
    <w:rsid w:val="00BF52BD"/>
    <w:rsid w:val="00BF54C8"/>
    <w:rsid w:val="00BF6042"/>
    <w:rsid w:val="00BF6172"/>
    <w:rsid w:val="00BF639F"/>
    <w:rsid w:val="00BF65A3"/>
    <w:rsid w:val="00BF6B00"/>
    <w:rsid w:val="00BF6B59"/>
    <w:rsid w:val="00BF6E1E"/>
    <w:rsid w:val="00BF792C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FC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C41"/>
    <w:rsid w:val="00C0747F"/>
    <w:rsid w:val="00C077AF"/>
    <w:rsid w:val="00C077BB"/>
    <w:rsid w:val="00C1032E"/>
    <w:rsid w:val="00C10407"/>
    <w:rsid w:val="00C105D6"/>
    <w:rsid w:val="00C11121"/>
    <w:rsid w:val="00C11712"/>
    <w:rsid w:val="00C11E9B"/>
    <w:rsid w:val="00C11F85"/>
    <w:rsid w:val="00C12012"/>
    <w:rsid w:val="00C1221C"/>
    <w:rsid w:val="00C125A6"/>
    <w:rsid w:val="00C13479"/>
    <w:rsid w:val="00C138D6"/>
    <w:rsid w:val="00C14BCF"/>
    <w:rsid w:val="00C15244"/>
    <w:rsid w:val="00C157A0"/>
    <w:rsid w:val="00C168C6"/>
    <w:rsid w:val="00C16A56"/>
    <w:rsid w:val="00C1769A"/>
    <w:rsid w:val="00C17A4E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5FD"/>
    <w:rsid w:val="00C22716"/>
    <w:rsid w:val="00C228BA"/>
    <w:rsid w:val="00C22F1C"/>
    <w:rsid w:val="00C232C1"/>
    <w:rsid w:val="00C23BB1"/>
    <w:rsid w:val="00C23BC2"/>
    <w:rsid w:val="00C2407A"/>
    <w:rsid w:val="00C2412B"/>
    <w:rsid w:val="00C2448E"/>
    <w:rsid w:val="00C244A7"/>
    <w:rsid w:val="00C245E0"/>
    <w:rsid w:val="00C24733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7AE"/>
    <w:rsid w:val="00C27FB8"/>
    <w:rsid w:val="00C30C95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A02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F"/>
    <w:rsid w:val="00C4439D"/>
    <w:rsid w:val="00C445C2"/>
    <w:rsid w:val="00C4539D"/>
    <w:rsid w:val="00C45879"/>
    <w:rsid w:val="00C458AC"/>
    <w:rsid w:val="00C45B26"/>
    <w:rsid w:val="00C45CAA"/>
    <w:rsid w:val="00C45D59"/>
    <w:rsid w:val="00C460F5"/>
    <w:rsid w:val="00C469AE"/>
    <w:rsid w:val="00C4727C"/>
    <w:rsid w:val="00C4750E"/>
    <w:rsid w:val="00C47A8F"/>
    <w:rsid w:val="00C47F2E"/>
    <w:rsid w:val="00C500B3"/>
    <w:rsid w:val="00C50153"/>
    <w:rsid w:val="00C50C4E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ABC"/>
    <w:rsid w:val="00C52CA4"/>
    <w:rsid w:val="00C52E9A"/>
    <w:rsid w:val="00C53315"/>
    <w:rsid w:val="00C53331"/>
    <w:rsid w:val="00C533AF"/>
    <w:rsid w:val="00C53F10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1327"/>
    <w:rsid w:val="00C613E6"/>
    <w:rsid w:val="00C6168A"/>
    <w:rsid w:val="00C61C41"/>
    <w:rsid w:val="00C61F6F"/>
    <w:rsid w:val="00C61F93"/>
    <w:rsid w:val="00C623F9"/>
    <w:rsid w:val="00C624CF"/>
    <w:rsid w:val="00C6290F"/>
    <w:rsid w:val="00C62B62"/>
    <w:rsid w:val="00C62E0B"/>
    <w:rsid w:val="00C6364F"/>
    <w:rsid w:val="00C63735"/>
    <w:rsid w:val="00C63C1A"/>
    <w:rsid w:val="00C64074"/>
    <w:rsid w:val="00C64816"/>
    <w:rsid w:val="00C64E02"/>
    <w:rsid w:val="00C65535"/>
    <w:rsid w:val="00C65CAE"/>
    <w:rsid w:val="00C665EC"/>
    <w:rsid w:val="00C66E5E"/>
    <w:rsid w:val="00C66EAB"/>
    <w:rsid w:val="00C673DC"/>
    <w:rsid w:val="00C6745F"/>
    <w:rsid w:val="00C67B92"/>
    <w:rsid w:val="00C67FC4"/>
    <w:rsid w:val="00C707BC"/>
    <w:rsid w:val="00C709ED"/>
    <w:rsid w:val="00C70BB7"/>
    <w:rsid w:val="00C71637"/>
    <w:rsid w:val="00C716CA"/>
    <w:rsid w:val="00C718DA"/>
    <w:rsid w:val="00C718F5"/>
    <w:rsid w:val="00C71E2E"/>
    <w:rsid w:val="00C7283B"/>
    <w:rsid w:val="00C72A81"/>
    <w:rsid w:val="00C72ADE"/>
    <w:rsid w:val="00C73295"/>
    <w:rsid w:val="00C73568"/>
    <w:rsid w:val="00C735EB"/>
    <w:rsid w:val="00C73C42"/>
    <w:rsid w:val="00C74832"/>
    <w:rsid w:val="00C74835"/>
    <w:rsid w:val="00C7493C"/>
    <w:rsid w:val="00C74990"/>
    <w:rsid w:val="00C751EC"/>
    <w:rsid w:val="00C757C6"/>
    <w:rsid w:val="00C75ACB"/>
    <w:rsid w:val="00C75E4C"/>
    <w:rsid w:val="00C76037"/>
    <w:rsid w:val="00C760C1"/>
    <w:rsid w:val="00C768B3"/>
    <w:rsid w:val="00C77266"/>
    <w:rsid w:val="00C772C7"/>
    <w:rsid w:val="00C774D3"/>
    <w:rsid w:val="00C777C3"/>
    <w:rsid w:val="00C77CC5"/>
    <w:rsid w:val="00C77CF3"/>
    <w:rsid w:val="00C77CF9"/>
    <w:rsid w:val="00C800F4"/>
    <w:rsid w:val="00C8027C"/>
    <w:rsid w:val="00C80602"/>
    <w:rsid w:val="00C806E9"/>
    <w:rsid w:val="00C809B9"/>
    <w:rsid w:val="00C81275"/>
    <w:rsid w:val="00C817C2"/>
    <w:rsid w:val="00C8184A"/>
    <w:rsid w:val="00C81BE9"/>
    <w:rsid w:val="00C81E6C"/>
    <w:rsid w:val="00C81FCD"/>
    <w:rsid w:val="00C82BCC"/>
    <w:rsid w:val="00C82E8D"/>
    <w:rsid w:val="00C83013"/>
    <w:rsid w:val="00C8391B"/>
    <w:rsid w:val="00C83BF7"/>
    <w:rsid w:val="00C83D00"/>
    <w:rsid w:val="00C84011"/>
    <w:rsid w:val="00C8472C"/>
    <w:rsid w:val="00C84DC4"/>
    <w:rsid w:val="00C854A8"/>
    <w:rsid w:val="00C85755"/>
    <w:rsid w:val="00C85A6A"/>
    <w:rsid w:val="00C85FEC"/>
    <w:rsid w:val="00C860CA"/>
    <w:rsid w:val="00C86180"/>
    <w:rsid w:val="00C8665B"/>
    <w:rsid w:val="00C8670F"/>
    <w:rsid w:val="00C86957"/>
    <w:rsid w:val="00C86965"/>
    <w:rsid w:val="00C872C4"/>
    <w:rsid w:val="00C8742F"/>
    <w:rsid w:val="00C876E4"/>
    <w:rsid w:val="00C9027A"/>
    <w:rsid w:val="00C905D5"/>
    <w:rsid w:val="00C90692"/>
    <w:rsid w:val="00C906CF"/>
    <w:rsid w:val="00C90900"/>
    <w:rsid w:val="00C916D1"/>
    <w:rsid w:val="00C916E4"/>
    <w:rsid w:val="00C9170E"/>
    <w:rsid w:val="00C91C04"/>
    <w:rsid w:val="00C92086"/>
    <w:rsid w:val="00C92420"/>
    <w:rsid w:val="00C92644"/>
    <w:rsid w:val="00C928AC"/>
    <w:rsid w:val="00C929BF"/>
    <w:rsid w:val="00C92F38"/>
    <w:rsid w:val="00C93080"/>
    <w:rsid w:val="00C940B2"/>
    <w:rsid w:val="00C94235"/>
    <w:rsid w:val="00C950C5"/>
    <w:rsid w:val="00C95985"/>
    <w:rsid w:val="00C95DEA"/>
    <w:rsid w:val="00C95E1C"/>
    <w:rsid w:val="00C95E7A"/>
    <w:rsid w:val="00C9644E"/>
    <w:rsid w:val="00C9696A"/>
    <w:rsid w:val="00C97142"/>
    <w:rsid w:val="00C9775A"/>
    <w:rsid w:val="00C97EE4"/>
    <w:rsid w:val="00C97FEF"/>
    <w:rsid w:val="00CA01D3"/>
    <w:rsid w:val="00CA0318"/>
    <w:rsid w:val="00CA115B"/>
    <w:rsid w:val="00CA18DA"/>
    <w:rsid w:val="00CA1F55"/>
    <w:rsid w:val="00CA2621"/>
    <w:rsid w:val="00CA27AA"/>
    <w:rsid w:val="00CA27D7"/>
    <w:rsid w:val="00CA2E35"/>
    <w:rsid w:val="00CA2ED0"/>
    <w:rsid w:val="00CA2FAB"/>
    <w:rsid w:val="00CA3678"/>
    <w:rsid w:val="00CA3C11"/>
    <w:rsid w:val="00CA40D4"/>
    <w:rsid w:val="00CA50A6"/>
    <w:rsid w:val="00CA5422"/>
    <w:rsid w:val="00CA5A22"/>
    <w:rsid w:val="00CA5C91"/>
    <w:rsid w:val="00CA609A"/>
    <w:rsid w:val="00CA6AA4"/>
    <w:rsid w:val="00CA6B81"/>
    <w:rsid w:val="00CA7256"/>
    <w:rsid w:val="00CA7E34"/>
    <w:rsid w:val="00CB0256"/>
    <w:rsid w:val="00CB11E0"/>
    <w:rsid w:val="00CB1AE6"/>
    <w:rsid w:val="00CB1C50"/>
    <w:rsid w:val="00CB2604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DE2"/>
    <w:rsid w:val="00CB5391"/>
    <w:rsid w:val="00CB5B82"/>
    <w:rsid w:val="00CB5DBA"/>
    <w:rsid w:val="00CB6B7A"/>
    <w:rsid w:val="00CB6DF4"/>
    <w:rsid w:val="00CB6E70"/>
    <w:rsid w:val="00CB6F5E"/>
    <w:rsid w:val="00CB70F3"/>
    <w:rsid w:val="00CC004A"/>
    <w:rsid w:val="00CC0223"/>
    <w:rsid w:val="00CC1088"/>
    <w:rsid w:val="00CC14D1"/>
    <w:rsid w:val="00CC1B29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1645"/>
    <w:rsid w:val="00CD1A92"/>
    <w:rsid w:val="00CD1D31"/>
    <w:rsid w:val="00CD1F55"/>
    <w:rsid w:val="00CD1F9D"/>
    <w:rsid w:val="00CD2AA4"/>
    <w:rsid w:val="00CD30CF"/>
    <w:rsid w:val="00CD34AE"/>
    <w:rsid w:val="00CD3561"/>
    <w:rsid w:val="00CD4A2C"/>
    <w:rsid w:val="00CD5BB7"/>
    <w:rsid w:val="00CD5DDF"/>
    <w:rsid w:val="00CD6528"/>
    <w:rsid w:val="00CD69CD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A22"/>
    <w:rsid w:val="00CE2088"/>
    <w:rsid w:val="00CE216B"/>
    <w:rsid w:val="00CE2174"/>
    <w:rsid w:val="00CE2781"/>
    <w:rsid w:val="00CE2951"/>
    <w:rsid w:val="00CE307C"/>
    <w:rsid w:val="00CE33DA"/>
    <w:rsid w:val="00CE37C1"/>
    <w:rsid w:val="00CE3B72"/>
    <w:rsid w:val="00CE3BE7"/>
    <w:rsid w:val="00CE3C10"/>
    <w:rsid w:val="00CE45E7"/>
    <w:rsid w:val="00CE49CE"/>
    <w:rsid w:val="00CE5774"/>
    <w:rsid w:val="00CE5A68"/>
    <w:rsid w:val="00CE5A95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C9C"/>
    <w:rsid w:val="00CF44BC"/>
    <w:rsid w:val="00CF4581"/>
    <w:rsid w:val="00CF45CF"/>
    <w:rsid w:val="00CF5136"/>
    <w:rsid w:val="00CF5168"/>
    <w:rsid w:val="00CF5A31"/>
    <w:rsid w:val="00CF60D9"/>
    <w:rsid w:val="00CF62BB"/>
    <w:rsid w:val="00CF668A"/>
    <w:rsid w:val="00CF682F"/>
    <w:rsid w:val="00CF7357"/>
    <w:rsid w:val="00CF7618"/>
    <w:rsid w:val="00CF7811"/>
    <w:rsid w:val="00CF791D"/>
    <w:rsid w:val="00CF7B64"/>
    <w:rsid w:val="00D001F4"/>
    <w:rsid w:val="00D00514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F33"/>
    <w:rsid w:val="00D05020"/>
    <w:rsid w:val="00D0512D"/>
    <w:rsid w:val="00D051A3"/>
    <w:rsid w:val="00D0592B"/>
    <w:rsid w:val="00D05A16"/>
    <w:rsid w:val="00D05C3A"/>
    <w:rsid w:val="00D063AD"/>
    <w:rsid w:val="00D063B2"/>
    <w:rsid w:val="00D06D56"/>
    <w:rsid w:val="00D07BD0"/>
    <w:rsid w:val="00D07EDB"/>
    <w:rsid w:val="00D106E6"/>
    <w:rsid w:val="00D10FFC"/>
    <w:rsid w:val="00D1179B"/>
    <w:rsid w:val="00D117C6"/>
    <w:rsid w:val="00D11A5F"/>
    <w:rsid w:val="00D12439"/>
    <w:rsid w:val="00D125D0"/>
    <w:rsid w:val="00D1268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5E84"/>
    <w:rsid w:val="00D16ED4"/>
    <w:rsid w:val="00D178F5"/>
    <w:rsid w:val="00D17D34"/>
    <w:rsid w:val="00D17E89"/>
    <w:rsid w:val="00D17F4F"/>
    <w:rsid w:val="00D200DD"/>
    <w:rsid w:val="00D2045E"/>
    <w:rsid w:val="00D206D5"/>
    <w:rsid w:val="00D20710"/>
    <w:rsid w:val="00D20A32"/>
    <w:rsid w:val="00D219F8"/>
    <w:rsid w:val="00D21E7E"/>
    <w:rsid w:val="00D222FE"/>
    <w:rsid w:val="00D22606"/>
    <w:rsid w:val="00D22DC0"/>
    <w:rsid w:val="00D233A3"/>
    <w:rsid w:val="00D23516"/>
    <w:rsid w:val="00D235F0"/>
    <w:rsid w:val="00D2389D"/>
    <w:rsid w:val="00D23959"/>
    <w:rsid w:val="00D240D6"/>
    <w:rsid w:val="00D2431C"/>
    <w:rsid w:val="00D24B5B"/>
    <w:rsid w:val="00D25335"/>
    <w:rsid w:val="00D256DF"/>
    <w:rsid w:val="00D25C6F"/>
    <w:rsid w:val="00D25D6D"/>
    <w:rsid w:val="00D265A2"/>
    <w:rsid w:val="00D2660D"/>
    <w:rsid w:val="00D26752"/>
    <w:rsid w:val="00D26CC4"/>
    <w:rsid w:val="00D27295"/>
    <w:rsid w:val="00D27AFD"/>
    <w:rsid w:val="00D30373"/>
    <w:rsid w:val="00D304D0"/>
    <w:rsid w:val="00D309F0"/>
    <w:rsid w:val="00D31798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B96"/>
    <w:rsid w:val="00D34BAE"/>
    <w:rsid w:val="00D34C49"/>
    <w:rsid w:val="00D34CF7"/>
    <w:rsid w:val="00D34D0D"/>
    <w:rsid w:val="00D34ECA"/>
    <w:rsid w:val="00D352F4"/>
    <w:rsid w:val="00D354FF"/>
    <w:rsid w:val="00D35807"/>
    <w:rsid w:val="00D35AA8"/>
    <w:rsid w:val="00D35B01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13F6"/>
    <w:rsid w:val="00D41622"/>
    <w:rsid w:val="00D4200A"/>
    <w:rsid w:val="00D4200C"/>
    <w:rsid w:val="00D42D64"/>
    <w:rsid w:val="00D4350A"/>
    <w:rsid w:val="00D43CF9"/>
    <w:rsid w:val="00D4473C"/>
    <w:rsid w:val="00D44952"/>
    <w:rsid w:val="00D4499C"/>
    <w:rsid w:val="00D45129"/>
    <w:rsid w:val="00D45835"/>
    <w:rsid w:val="00D4586F"/>
    <w:rsid w:val="00D464C3"/>
    <w:rsid w:val="00D4692F"/>
    <w:rsid w:val="00D469B6"/>
    <w:rsid w:val="00D46E54"/>
    <w:rsid w:val="00D47840"/>
    <w:rsid w:val="00D47B5E"/>
    <w:rsid w:val="00D500FB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F5"/>
    <w:rsid w:val="00D53A2B"/>
    <w:rsid w:val="00D53AE7"/>
    <w:rsid w:val="00D54086"/>
    <w:rsid w:val="00D5430D"/>
    <w:rsid w:val="00D544F1"/>
    <w:rsid w:val="00D545A8"/>
    <w:rsid w:val="00D545C0"/>
    <w:rsid w:val="00D54602"/>
    <w:rsid w:val="00D54633"/>
    <w:rsid w:val="00D5471D"/>
    <w:rsid w:val="00D5484D"/>
    <w:rsid w:val="00D54A0C"/>
    <w:rsid w:val="00D54AA4"/>
    <w:rsid w:val="00D55157"/>
    <w:rsid w:val="00D5537A"/>
    <w:rsid w:val="00D56017"/>
    <w:rsid w:val="00D5609A"/>
    <w:rsid w:val="00D5614E"/>
    <w:rsid w:val="00D57239"/>
    <w:rsid w:val="00D57B24"/>
    <w:rsid w:val="00D57F8F"/>
    <w:rsid w:val="00D60117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7E9"/>
    <w:rsid w:val="00D66BC4"/>
    <w:rsid w:val="00D66DB4"/>
    <w:rsid w:val="00D67393"/>
    <w:rsid w:val="00D67728"/>
    <w:rsid w:val="00D678F8"/>
    <w:rsid w:val="00D67C78"/>
    <w:rsid w:val="00D67E08"/>
    <w:rsid w:val="00D67F2A"/>
    <w:rsid w:val="00D70098"/>
    <w:rsid w:val="00D7032A"/>
    <w:rsid w:val="00D7032C"/>
    <w:rsid w:val="00D7067B"/>
    <w:rsid w:val="00D70E0A"/>
    <w:rsid w:val="00D712EC"/>
    <w:rsid w:val="00D7175C"/>
    <w:rsid w:val="00D71924"/>
    <w:rsid w:val="00D7198C"/>
    <w:rsid w:val="00D71CBF"/>
    <w:rsid w:val="00D72296"/>
    <w:rsid w:val="00D72501"/>
    <w:rsid w:val="00D72804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21A"/>
    <w:rsid w:val="00D76B37"/>
    <w:rsid w:val="00D76CB8"/>
    <w:rsid w:val="00D77A24"/>
    <w:rsid w:val="00D77A26"/>
    <w:rsid w:val="00D80065"/>
    <w:rsid w:val="00D80BD2"/>
    <w:rsid w:val="00D80C20"/>
    <w:rsid w:val="00D80C65"/>
    <w:rsid w:val="00D80E58"/>
    <w:rsid w:val="00D81123"/>
    <w:rsid w:val="00D81361"/>
    <w:rsid w:val="00D8164B"/>
    <w:rsid w:val="00D821D2"/>
    <w:rsid w:val="00D832D2"/>
    <w:rsid w:val="00D832FB"/>
    <w:rsid w:val="00D833BC"/>
    <w:rsid w:val="00D8355C"/>
    <w:rsid w:val="00D838AA"/>
    <w:rsid w:val="00D8495E"/>
    <w:rsid w:val="00D84A39"/>
    <w:rsid w:val="00D84D0B"/>
    <w:rsid w:val="00D85091"/>
    <w:rsid w:val="00D85155"/>
    <w:rsid w:val="00D852A2"/>
    <w:rsid w:val="00D85E4D"/>
    <w:rsid w:val="00D85EA4"/>
    <w:rsid w:val="00D8657E"/>
    <w:rsid w:val="00D9074A"/>
    <w:rsid w:val="00D9090C"/>
    <w:rsid w:val="00D9095D"/>
    <w:rsid w:val="00D9097D"/>
    <w:rsid w:val="00D90C8D"/>
    <w:rsid w:val="00D90E26"/>
    <w:rsid w:val="00D90E3D"/>
    <w:rsid w:val="00D90EDB"/>
    <w:rsid w:val="00D91B29"/>
    <w:rsid w:val="00D9223D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0"/>
    <w:rsid w:val="00D95624"/>
    <w:rsid w:val="00D95B22"/>
    <w:rsid w:val="00D95F68"/>
    <w:rsid w:val="00D95FC3"/>
    <w:rsid w:val="00D9609D"/>
    <w:rsid w:val="00D96263"/>
    <w:rsid w:val="00D965EF"/>
    <w:rsid w:val="00D96680"/>
    <w:rsid w:val="00D96B8F"/>
    <w:rsid w:val="00D97362"/>
    <w:rsid w:val="00D97677"/>
    <w:rsid w:val="00DA019E"/>
    <w:rsid w:val="00DA03FE"/>
    <w:rsid w:val="00DA15C0"/>
    <w:rsid w:val="00DA1EF1"/>
    <w:rsid w:val="00DA1F29"/>
    <w:rsid w:val="00DA24E2"/>
    <w:rsid w:val="00DA2C14"/>
    <w:rsid w:val="00DA32E6"/>
    <w:rsid w:val="00DA32F7"/>
    <w:rsid w:val="00DA36C9"/>
    <w:rsid w:val="00DA4AC5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2FD"/>
    <w:rsid w:val="00DB07A4"/>
    <w:rsid w:val="00DB0FA1"/>
    <w:rsid w:val="00DB1EEC"/>
    <w:rsid w:val="00DB1FAD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C39"/>
    <w:rsid w:val="00DB6C4B"/>
    <w:rsid w:val="00DB6C57"/>
    <w:rsid w:val="00DB6D92"/>
    <w:rsid w:val="00DB7520"/>
    <w:rsid w:val="00DB7F5C"/>
    <w:rsid w:val="00DC0462"/>
    <w:rsid w:val="00DC070E"/>
    <w:rsid w:val="00DC0A8A"/>
    <w:rsid w:val="00DC0CBC"/>
    <w:rsid w:val="00DC0DFD"/>
    <w:rsid w:val="00DC1A07"/>
    <w:rsid w:val="00DC1A2A"/>
    <w:rsid w:val="00DC1BD9"/>
    <w:rsid w:val="00DC2B85"/>
    <w:rsid w:val="00DC32FA"/>
    <w:rsid w:val="00DC4652"/>
    <w:rsid w:val="00DC4692"/>
    <w:rsid w:val="00DC55C0"/>
    <w:rsid w:val="00DC564F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0C93"/>
    <w:rsid w:val="00DD23E1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1AA"/>
    <w:rsid w:val="00DD6D75"/>
    <w:rsid w:val="00DD6FE3"/>
    <w:rsid w:val="00DD75C4"/>
    <w:rsid w:val="00DD7718"/>
    <w:rsid w:val="00DD78F6"/>
    <w:rsid w:val="00DD7B0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96"/>
    <w:rsid w:val="00DE579C"/>
    <w:rsid w:val="00DE6022"/>
    <w:rsid w:val="00DE60A2"/>
    <w:rsid w:val="00DE6431"/>
    <w:rsid w:val="00DE6681"/>
    <w:rsid w:val="00DE6CEE"/>
    <w:rsid w:val="00DE75C7"/>
    <w:rsid w:val="00DE7727"/>
    <w:rsid w:val="00DE7CBF"/>
    <w:rsid w:val="00DE7D8F"/>
    <w:rsid w:val="00DF1383"/>
    <w:rsid w:val="00DF1775"/>
    <w:rsid w:val="00DF29E8"/>
    <w:rsid w:val="00DF2A1A"/>
    <w:rsid w:val="00DF35D8"/>
    <w:rsid w:val="00DF4239"/>
    <w:rsid w:val="00DF49C5"/>
    <w:rsid w:val="00DF56E5"/>
    <w:rsid w:val="00DF573C"/>
    <w:rsid w:val="00DF5A4B"/>
    <w:rsid w:val="00DF712A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10018"/>
    <w:rsid w:val="00E10E1E"/>
    <w:rsid w:val="00E10F6B"/>
    <w:rsid w:val="00E110E4"/>
    <w:rsid w:val="00E116FE"/>
    <w:rsid w:val="00E119DC"/>
    <w:rsid w:val="00E11D56"/>
    <w:rsid w:val="00E11EB0"/>
    <w:rsid w:val="00E12B25"/>
    <w:rsid w:val="00E12C7D"/>
    <w:rsid w:val="00E132D1"/>
    <w:rsid w:val="00E139CA"/>
    <w:rsid w:val="00E13EC8"/>
    <w:rsid w:val="00E148D8"/>
    <w:rsid w:val="00E1550E"/>
    <w:rsid w:val="00E1566D"/>
    <w:rsid w:val="00E15C02"/>
    <w:rsid w:val="00E15C46"/>
    <w:rsid w:val="00E16497"/>
    <w:rsid w:val="00E16A3F"/>
    <w:rsid w:val="00E16BCC"/>
    <w:rsid w:val="00E16D7E"/>
    <w:rsid w:val="00E16F1D"/>
    <w:rsid w:val="00E2042F"/>
    <w:rsid w:val="00E205B5"/>
    <w:rsid w:val="00E20EAF"/>
    <w:rsid w:val="00E211B1"/>
    <w:rsid w:val="00E21390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3B63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5107"/>
    <w:rsid w:val="00E3523E"/>
    <w:rsid w:val="00E35BA1"/>
    <w:rsid w:val="00E35D47"/>
    <w:rsid w:val="00E3605E"/>
    <w:rsid w:val="00E365BC"/>
    <w:rsid w:val="00E370ED"/>
    <w:rsid w:val="00E37654"/>
    <w:rsid w:val="00E377D3"/>
    <w:rsid w:val="00E37A16"/>
    <w:rsid w:val="00E37E1B"/>
    <w:rsid w:val="00E408A0"/>
    <w:rsid w:val="00E40CBC"/>
    <w:rsid w:val="00E413B8"/>
    <w:rsid w:val="00E41912"/>
    <w:rsid w:val="00E41CD1"/>
    <w:rsid w:val="00E42778"/>
    <w:rsid w:val="00E42AC9"/>
    <w:rsid w:val="00E43066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D84"/>
    <w:rsid w:val="00E47FB6"/>
    <w:rsid w:val="00E5079A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E9"/>
    <w:rsid w:val="00E56F35"/>
    <w:rsid w:val="00E57087"/>
    <w:rsid w:val="00E574B5"/>
    <w:rsid w:val="00E57526"/>
    <w:rsid w:val="00E57D79"/>
    <w:rsid w:val="00E57FAA"/>
    <w:rsid w:val="00E60226"/>
    <w:rsid w:val="00E60E78"/>
    <w:rsid w:val="00E61210"/>
    <w:rsid w:val="00E61597"/>
    <w:rsid w:val="00E61686"/>
    <w:rsid w:val="00E618C6"/>
    <w:rsid w:val="00E63556"/>
    <w:rsid w:val="00E63B3F"/>
    <w:rsid w:val="00E6415C"/>
    <w:rsid w:val="00E643A6"/>
    <w:rsid w:val="00E655FF"/>
    <w:rsid w:val="00E65E14"/>
    <w:rsid w:val="00E66497"/>
    <w:rsid w:val="00E667F4"/>
    <w:rsid w:val="00E6684F"/>
    <w:rsid w:val="00E669BF"/>
    <w:rsid w:val="00E66EC9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A67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8DE"/>
    <w:rsid w:val="00E77A52"/>
    <w:rsid w:val="00E80444"/>
    <w:rsid w:val="00E806EB"/>
    <w:rsid w:val="00E8082F"/>
    <w:rsid w:val="00E80FB6"/>
    <w:rsid w:val="00E81800"/>
    <w:rsid w:val="00E81839"/>
    <w:rsid w:val="00E81A6B"/>
    <w:rsid w:val="00E82653"/>
    <w:rsid w:val="00E82CAD"/>
    <w:rsid w:val="00E8318A"/>
    <w:rsid w:val="00E836AC"/>
    <w:rsid w:val="00E83D4E"/>
    <w:rsid w:val="00E84310"/>
    <w:rsid w:val="00E8475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423"/>
    <w:rsid w:val="00E876BE"/>
    <w:rsid w:val="00E87B61"/>
    <w:rsid w:val="00E90440"/>
    <w:rsid w:val="00E90C3D"/>
    <w:rsid w:val="00E90CE0"/>
    <w:rsid w:val="00E9194C"/>
    <w:rsid w:val="00E91C6C"/>
    <w:rsid w:val="00E922A3"/>
    <w:rsid w:val="00E92488"/>
    <w:rsid w:val="00E934E9"/>
    <w:rsid w:val="00E93738"/>
    <w:rsid w:val="00E93A02"/>
    <w:rsid w:val="00E93D5A"/>
    <w:rsid w:val="00E93F7E"/>
    <w:rsid w:val="00E94169"/>
    <w:rsid w:val="00E94EAB"/>
    <w:rsid w:val="00E9599C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21A"/>
    <w:rsid w:val="00EA475F"/>
    <w:rsid w:val="00EA53AB"/>
    <w:rsid w:val="00EA53D8"/>
    <w:rsid w:val="00EA556B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987"/>
    <w:rsid w:val="00EB3BD5"/>
    <w:rsid w:val="00EB3FDC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90"/>
    <w:rsid w:val="00EC355E"/>
    <w:rsid w:val="00EC3702"/>
    <w:rsid w:val="00EC3A33"/>
    <w:rsid w:val="00EC451C"/>
    <w:rsid w:val="00EC453C"/>
    <w:rsid w:val="00EC52AD"/>
    <w:rsid w:val="00EC586C"/>
    <w:rsid w:val="00EC5A55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7D0"/>
    <w:rsid w:val="00ED1933"/>
    <w:rsid w:val="00ED1D7E"/>
    <w:rsid w:val="00ED1DC2"/>
    <w:rsid w:val="00ED2AED"/>
    <w:rsid w:val="00ED2FAB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6368"/>
    <w:rsid w:val="00ED683A"/>
    <w:rsid w:val="00ED6B41"/>
    <w:rsid w:val="00ED7705"/>
    <w:rsid w:val="00ED7AC9"/>
    <w:rsid w:val="00EE0B3E"/>
    <w:rsid w:val="00EE12FD"/>
    <w:rsid w:val="00EE1449"/>
    <w:rsid w:val="00EE2029"/>
    <w:rsid w:val="00EE21FF"/>
    <w:rsid w:val="00EE2893"/>
    <w:rsid w:val="00EE2B0E"/>
    <w:rsid w:val="00EE31CF"/>
    <w:rsid w:val="00EE3486"/>
    <w:rsid w:val="00EE3764"/>
    <w:rsid w:val="00EE39D6"/>
    <w:rsid w:val="00EE3A85"/>
    <w:rsid w:val="00EE41D1"/>
    <w:rsid w:val="00EE4409"/>
    <w:rsid w:val="00EE4A13"/>
    <w:rsid w:val="00EE4CB7"/>
    <w:rsid w:val="00EE59F9"/>
    <w:rsid w:val="00EE5D6E"/>
    <w:rsid w:val="00EE6030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51F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C2"/>
    <w:rsid w:val="00EF2B88"/>
    <w:rsid w:val="00EF2BCC"/>
    <w:rsid w:val="00EF2E8F"/>
    <w:rsid w:val="00EF365B"/>
    <w:rsid w:val="00EF399B"/>
    <w:rsid w:val="00EF3FE1"/>
    <w:rsid w:val="00EF4764"/>
    <w:rsid w:val="00EF512C"/>
    <w:rsid w:val="00EF581C"/>
    <w:rsid w:val="00EF58B6"/>
    <w:rsid w:val="00EF5B1D"/>
    <w:rsid w:val="00EF63F4"/>
    <w:rsid w:val="00EF65FC"/>
    <w:rsid w:val="00EF68CC"/>
    <w:rsid w:val="00EF7432"/>
    <w:rsid w:val="00EF74E7"/>
    <w:rsid w:val="00EF7939"/>
    <w:rsid w:val="00EF7966"/>
    <w:rsid w:val="00EF7C0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846"/>
    <w:rsid w:val="00F04AE3"/>
    <w:rsid w:val="00F0521A"/>
    <w:rsid w:val="00F05337"/>
    <w:rsid w:val="00F05516"/>
    <w:rsid w:val="00F060C1"/>
    <w:rsid w:val="00F061FE"/>
    <w:rsid w:val="00F06438"/>
    <w:rsid w:val="00F06A1F"/>
    <w:rsid w:val="00F070CF"/>
    <w:rsid w:val="00F07439"/>
    <w:rsid w:val="00F076F4"/>
    <w:rsid w:val="00F07AE0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623F"/>
    <w:rsid w:val="00F170AE"/>
    <w:rsid w:val="00F1723F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4B9A"/>
    <w:rsid w:val="00F25226"/>
    <w:rsid w:val="00F2536F"/>
    <w:rsid w:val="00F254D3"/>
    <w:rsid w:val="00F25596"/>
    <w:rsid w:val="00F25670"/>
    <w:rsid w:val="00F25D98"/>
    <w:rsid w:val="00F261D9"/>
    <w:rsid w:val="00F26719"/>
    <w:rsid w:val="00F26F6C"/>
    <w:rsid w:val="00F2713A"/>
    <w:rsid w:val="00F27390"/>
    <w:rsid w:val="00F275F0"/>
    <w:rsid w:val="00F278EE"/>
    <w:rsid w:val="00F2796B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58"/>
    <w:rsid w:val="00F32787"/>
    <w:rsid w:val="00F3332A"/>
    <w:rsid w:val="00F3344D"/>
    <w:rsid w:val="00F340F4"/>
    <w:rsid w:val="00F34406"/>
    <w:rsid w:val="00F34408"/>
    <w:rsid w:val="00F34E48"/>
    <w:rsid w:val="00F35B9C"/>
    <w:rsid w:val="00F3628B"/>
    <w:rsid w:val="00F369C7"/>
    <w:rsid w:val="00F36A81"/>
    <w:rsid w:val="00F36BAB"/>
    <w:rsid w:val="00F37276"/>
    <w:rsid w:val="00F3779B"/>
    <w:rsid w:val="00F37E09"/>
    <w:rsid w:val="00F40120"/>
    <w:rsid w:val="00F4048A"/>
    <w:rsid w:val="00F40A47"/>
    <w:rsid w:val="00F40CBB"/>
    <w:rsid w:val="00F414C4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4A7"/>
    <w:rsid w:val="00F475D5"/>
    <w:rsid w:val="00F476A5"/>
    <w:rsid w:val="00F47830"/>
    <w:rsid w:val="00F47A89"/>
    <w:rsid w:val="00F47B09"/>
    <w:rsid w:val="00F47C35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A5D"/>
    <w:rsid w:val="00F53B0E"/>
    <w:rsid w:val="00F53BD0"/>
    <w:rsid w:val="00F53EBD"/>
    <w:rsid w:val="00F5423E"/>
    <w:rsid w:val="00F54497"/>
    <w:rsid w:val="00F54EA6"/>
    <w:rsid w:val="00F54FC1"/>
    <w:rsid w:val="00F557C9"/>
    <w:rsid w:val="00F5599D"/>
    <w:rsid w:val="00F5618D"/>
    <w:rsid w:val="00F563FF"/>
    <w:rsid w:val="00F56B87"/>
    <w:rsid w:val="00F56E19"/>
    <w:rsid w:val="00F56EED"/>
    <w:rsid w:val="00F57005"/>
    <w:rsid w:val="00F57477"/>
    <w:rsid w:val="00F57C87"/>
    <w:rsid w:val="00F600FF"/>
    <w:rsid w:val="00F601F4"/>
    <w:rsid w:val="00F6079E"/>
    <w:rsid w:val="00F61792"/>
    <w:rsid w:val="00F61B0C"/>
    <w:rsid w:val="00F62B3F"/>
    <w:rsid w:val="00F6308C"/>
    <w:rsid w:val="00F6315B"/>
    <w:rsid w:val="00F63694"/>
    <w:rsid w:val="00F63856"/>
    <w:rsid w:val="00F63913"/>
    <w:rsid w:val="00F63C33"/>
    <w:rsid w:val="00F641A5"/>
    <w:rsid w:val="00F6445C"/>
    <w:rsid w:val="00F646A7"/>
    <w:rsid w:val="00F64A74"/>
    <w:rsid w:val="00F64EDF"/>
    <w:rsid w:val="00F64F0F"/>
    <w:rsid w:val="00F65DC5"/>
    <w:rsid w:val="00F664B1"/>
    <w:rsid w:val="00F6671A"/>
    <w:rsid w:val="00F6682B"/>
    <w:rsid w:val="00F66B72"/>
    <w:rsid w:val="00F66C4B"/>
    <w:rsid w:val="00F66D47"/>
    <w:rsid w:val="00F679DF"/>
    <w:rsid w:val="00F67A88"/>
    <w:rsid w:val="00F67A93"/>
    <w:rsid w:val="00F67AA6"/>
    <w:rsid w:val="00F67C8D"/>
    <w:rsid w:val="00F7034E"/>
    <w:rsid w:val="00F7041F"/>
    <w:rsid w:val="00F70E9B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24CF"/>
    <w:rsid w:val="00F82871"/>
    <w:rsid w:val="00F83052"/>
    <w:rsid w:val="00F834DD"/>
    <w:rsid w:val="00F83704"/>
    <w:rsid w:val="00F83833"/>
    <w:rsid w:val="00F83D36"/>
    <w:rsid w:val="00F83E76"/>
    <w:rsid w:val="00F8434A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943"/>
    <w:rsid w:val="00F9512C"/>
    <w:rsid w:val="00F9538F"/>
    <w:rsid w:val="00F963F3"/>
    <w:rsid w:val="00F96A52"/>
    <w:rsid w:val="00F96B99"/>
    <w:rsid w:val="00F97DD9"/>
    <w:rsid w:val="00F97DF4"/>
    <w:rsid w:val="00FA08CA"/>
    <w:rsid w:val="00FA0CE9"/>
    <w:rsid w:val="00FA1052"/>
    <w:rsid w:val="00FA1330"/>
    <w:rsid w:val="00FA1573"/>
    <w:rsid w:val="00FA1699"/>
    <w:rsid w:val="00FA1779"/>
    <w:rsid w:val="00FA1FA1"/>
    <w:rsid w:val="00FA2106"/>
    <w:rsid w:val="00FA2354"/>
    <w:rsid w:val="00FA24AC"/>
    <w:rsid w:val="00FA250E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62"/>
    <w:rsid w:val="00FB0A96"/>
    <w:rsid w:val="00FB0CC2"/>
    <w:rsid w:val="00FB0EC4"/>
    <w:rsid w:val="00FB11EF"/>
    <w:rsid w:val="00FB1BB8"/>
    <w:rsid w:val="00FB2853"/>
    <w:rsid w:val="00FB2E0D"/>
    <w:rsid w:val="00FB3219"/>
    <w:rsid w:val="00FB388C"/>
    <w:rsid w:val="00FB3D40"/>
    <w:rsid w:val="00FB3F9A"/>
    <w:rsid w:val="00FB3FF4"/>
    <w:rsid w:val="00FB4E84"/>
    <w:rsid w:val="00FB575F"/>
    <w:rsid w:val="00FB591C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31F8"/>
    <w:rsid w:val="00FC327D"/>
    <w:rsid w:val="00FC333E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3BC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A67"/>
    <w:rsid w:val="00FE174A"/>
    <w:rsid w:val="00FE197B"/>
    <w:rsid w:val="00FE2247"/>
    <w:rsid w:val="00FE3FDC"/>
    <w:rsid w:val="00FE424B"/>
    <w:rsid w:val="00FE4872"/>
    <w:rsid w:val="00FE49B2"/>
    <w:rsid w:val="00FE49B8"/>
    <w:rsid w:val="00FE4BB2"/>
    <w:rsid w:val="00FE536E"/>
    <w:rsid w:val="00FE540B"/>
    <w:rsid w:val="00FE55FE"/>
    <w:rsid w:val="00FE5995"/>
    <w:rsid w:val="00FE5DB6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8"/>
    <w:rsid w:val="00FF087D"/>
    <w:rsid w:val="00FF0C25"/>
    <w:rsid w:val="00FF1068"/>
    <w:rsid w:val="00FF113B"/>
    <w:rsid w:val="00FF11A3"/>
    <w:rsid w:val="00FF16B5"/>
    <w:rsid w:val="00FF28F4"/>
    <w:rsid w:val="00FF2C6E"/>
    <w:rsid w:val="00FF3A7C"/>
    <w:rsid w:val="00FF3E58"/>
    <w:rsid w:val="00FF3F40"/>
    <w:rsid w:val="00FF4088"/>
    <w:rsid w:val="00FF42BC"/>
    <w:rsid w:val="00FF46B9"/>
    <w:rsid w:val="00FF473E"/>
    <w:rsid w:val="00FF4EFD"/>
    <w:rsid w:val="00FF502C"/>
    <w:rsid w:val="00FF50BA"/>
    <w:rsid w:val="00FF5599"/>
    <w:rsid w:val="00FF5736"/>
    <w:rsid w:val="00FF5AE0"/>
    <w:rsid w:val="00FF5B2B"/>
    <w:rsid w:val="00FF5E49"/>
    <w:rsid w:val="00FF6AE1"/>
    <w:rsid w:val="00FF6D66"/>
    <w:rsid w:val="00FF6FA6"/>
    <w:rsid w:val="00FF7509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465CF7"/>
    <w:pPr>
      <w:numPr>
        <w:ilvl w:val="2"/>
      </w:numPr>
      <w:spacing w:before="120"/>
      <w:ind w:left="2778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F93B21"/>
    <w:rPr>
      <w:color w:val="0000FF"/>
      <w:u w:val="single"/>
    </w:rPr>
  </w:style>
  <w:style w:type="character" w:styleId="ae">
    <w:name w:val="annotation reference"/>
    <w:semiHidden/>
    <w:rsid w:val="00F93B21"/>
    <w:rPr>
      <w:sz w:val="16"/>
    </w:rPr>
  </w:style>
  <w:style w:type="paragraph" w:styleId="af">
    <w:name w:val="annotation text"/>
    <w:basedOn w:val="a2"/>
    <w:link w:val="Char0"/>
    <w:semiHidden/>
    <w:rsid w:val="00F93B21"/>
  </w:style>
  <w:style w:type="character" w:styleId="af0">
    <w:name w:val="FollowedHyperlink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rsid w:val="009427BC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99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1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1">
    <w:name w:val="正文文本 Char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宋体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0">
    <w:name w:val="批注文字 Char"/>
    <w:link w:val="af"/>
    <w:semiHidden/>
    <w:rsid w:val="004D31D1"/>
    <w:rPr>
      <w:rFonts w:eastAsia="宋体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宋体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a2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paragraph" w:customStyle="1" w:styleId="L2-List2">
    <w:name w:val="L2-List 2"/>
    <w:basedOn w:val="L-List"/>
    <w:rsid w:val="009B7723"/>
    <w:pPr>
      <w:numPr>
        <w:ilvl w:val="1"/>
      </w:numPr>
      <w:tabs>
        <w:tab w:val="clear" w:pos="1440"/>
      </w:tabs>
    </w:pPr>
    <w:rPr>
      <w:szCs w:val="24"/>
      <w:lang w:eastAsia="ja-JP"/>
    </w:rPr>
  </w:style>
  <w:style w:type="paragraph" w:customStyle="1" w:styleId="L3-List3">
    <w:name w:val="L3-List 3"/>
    <w:basedOn w:val="L2-List2"/>
    <w:rsid w:val="009B7723"/>
    <w:pPr>
      <w:numPr>
        <w:ilvl w:val="2"/>
      </w:numPr>
      <w:tabs>
        <w:tab w:val="clear" w:pos="1800"/>
      </w:tabs>
      <w:ind w:left="2160"/>
    </w:pPr>
  </w:style>
  <w:style w:type="paragraph" w:customStyle="1" w:styleId="L4-List4">
    <w:name w:val="L4-List 4"/>
    <w:basedOn w:val="L3-List3"/>
    <w:qFormat/>
    <w:rsid w:val="009B7723"/>
    <w:pPr>
      <w:numPr>
        <w:ilvl w:val="3"/>
      </w:numPr>
      <w:tabs>
        <w:tab w:val="clear" w:pos="2160"/>
      </w:tabs>
      <w:spacing w:after="0"/>
      <w:ind w:left="2880"/>
    </w:pPr>
  </w:style>
  <w:style w:type="paragraph" w:customStyle="1" w:styleId="L-List">
    <w:name w:val="L-List"/>
    <w:qFormat/>
    <w:rsid w:val="009B7723"/>
    <w:pPr>
      <w:numPr>
        <w:numId w:val="11"/>
      </w:numPr>
      <w:spacing w:before="120" w:after="40"/>
    </w:pPr>
    <w:rPr>
      <w:sz w:val="22"/>
    </w:rPr>
  </w:style>
  <w:style w:type="paragraph" w:customStyle="1" w:styleId="Proposal">
    <w:name w:val="Proposal"/>
    <w:basedOn w:val="a2"/>
    <w:rsid w:val="009B772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  <w:lang w:val="en-US" w:eastAsia="zh-CN"/>
    </w:rPr>
  </w:style>
  <w:style w:type="character" w:customStyle="1" w:styleId="NOZchn">
    <w:name w:val="NO Zchn"/>
    <w:rsid w:val="008A210E"/>
    <w:rPr>
      <w:rFonts w:eastAsia="Malgun Gothic"/>
      <w:lang w:val="en-GB" w:eastAsia="en-US"/>
    </w:rPr>
  </w:style>
  <w:style w:type="paragraph" w:customStyle="1" w:styleId="B3">
    <w:name w:val="B3"/>
    <w:basedOn w:val="31"/>
    <w:link w:val="B3Char2"/>
    <w:rsid w:val="0095325C"/>
    <w:pPr>
      <w:ind w:hanging="284"/>
    </w:pPr>
  </w:style>
  <w:style w:type="character" w:customStyle="1" w:styleId="B3Char2">
    <w:name w:val="B3 Char2"/>
    <w:basedOn w:val="a3"/>
    <w:link w:val="B3"/>
    <w:rsid w:val="0095325C"/>
    <w:rPr>
      <w:rFonts w:eastAsia="宋体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3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82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81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4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21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7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56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028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F2E78-253D-4105-B7E7-64D21A4F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Huawei Technologies Co.,Ltd.</Company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3</cp:revision>
  <cp:lastPrinted>2009-04-21T13:01:00Z</cp:lastPrinted>
  <dcterms:created xsi:type="dcterms:W3CDTF">2016-02-05T11:35:00Z</dcterms:created>
  <dcterms:modified xsi:type="dcterms:W3CDTF">2016-02-05T11:36:00Z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